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أجب على جميع الأسئلة </w:t>
      </w:r>
      <w:r>
        <w:rPr>
          <w:rFonts w:cs="PT Bold Heading"/>
          <w:sz w:val="28"/>
          <w:szCs w:val="28"/>
          <w:u w:val="single"/>
          <w:rtl w:val="true"/>
        </w:rPr>
        <w:t>: (</w:t>
      </w:r>
      <w:r>
        <w:rPr>
          <w:rFonts w:ascii="Sakkal Majalla" w:hAnsi="Sakkal Majalla" w:cs="SKR HEAD1"/>
          <w:sz w:val="28"/>
          <w:sz w:val="28"/>
          <w:szCs w:val="28"/>
          <w:u w:val="single"/>
          <w:rtl w:val="true"/>
        </w:rPr>
        <w:t>لكل سؤال  درجتان</w:t>
      </w:r>
      <w:r>
        <w:rPr>
          <w:rFonts w:cs="PT Bold Heading"/>
          <w:sz w:val="28"/>
          <w:szCs w:val="28"/>
          <w:u w:val="single"/>
          <w:rtl w:val="true"/>
        </w:rPr>
        <w:t>):</w:t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Bold Heading"/>
          <w:sz w:val="28"/>
          <w:szCs w:val="28"/>
          <w:u w:val="single"/>
          <w:rtl w:val="true"/>
          <w:lang w:bidi="ar-EG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  <w:lang w:bidi="ar-EG"/>
        </w:rPr>
        <w:t xml:space="preserve">السؤال الأول </w:t>
      </w:r>
      <w:r>
        <w:rPr>
          <w:rFonts w:cs="PT Bold Heading"/>
          <w:sz w:val="28"/>
          <w:szCs w:val="28"/>
          <w:u w:val="single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color w:val="FF0000"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 xml:space="preserve">إذا كانت مرونة الطلب الداخلية للمنتجات عالية هذا يعني أن؟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المبيعات سوف ترتفع بشدة إذا حدث إنخفاض في الأسعار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المبيعات سوف تنخفض وتتدهور بعض الشئ عندما يتدهور دخل الأسر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المبيعات سوف ترتفع بشدة عندما يرتفع دخل الأسر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معاملة المخدم لموظفة بطريقة سيئة لدرجة تدفعها لترك العمل على الرغم من حبها له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هذا قد يكون مثلاً على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الفصل التعسفي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المرجح رفت غير عادل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تلقائياً غير عادل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بنَّاء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دائرة التعلم التي قدمها دافيد كوبلس هي عملية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للتعلم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الكلمات التالية تكمل الجملة بصورة صحيحة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مبرمج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تجاربية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عملية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نوع من البطالة سيرتفع نتيجة الإنخفاض المستمر والدائم للطلب على المنتجات التي توفرها صناعة وحيدة أو مجموعة من الصناعات بها عمالة تقليدية ضخمة؟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إنقسامية غير متفقة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هيكلية بنيوية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دائرية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موسمية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  <w:r>
        <w:br w:type="page"/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يمثل نظام ضبط يرتبط بالدفعيات والمشتريات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ضمان أن كل إيصالات التوريد مسجلة في دفتر الدفعيات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ضمان أن البضائع والخدمات تم إيصالها للمستهلكين بأسعار جيدة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ضمان أن كل إيصالات التوريد مختومة ومسجلة في دفتر الواردات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ضمان أن الديون المحتملة تم تحديدها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التقييم هو مثال لأي من مستويات الضبط التالية؟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إستراتيجي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تكتيكي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عملي إجرائي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عشائري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قوة المساومة عند الزبائن في صناعة ما ستصبح أكبر في أيٍ من الظروف التالية؟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هنالك واحد أو إثنان من الموردين السائدين في الصناعة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المنتج ذو أهمية عالية لمصالح العملاء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هنالك العديد من العملاء في الصناعة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تكاليف التحول منخفضة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 أجل التحقق أن سياسات مؤسسة ما تتسق مع مصالح الجمهور على أي من التالي يجب على مديري الشركات التركيز فيه؟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رفاهية المدى البعيد للمساهمين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الإلتزام بالمتطلبات القانونية وأدوات ورموز الحكم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الرفاهية الجماعية لأصحاب المصلحة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شركة ما قامت بالإعلان عن حاجتها لموظفين على أن يكون طول الواحد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1,88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متر وقد عمل بدوام كامل على الأقل لمدة خمس سنوات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يمثل مصطلح قانوني على هذه الممارسة؟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تمييز مباشر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تمييز غير مباشر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إستغلال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تمييز ضمني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العاشر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من العبارات التالية صحيحة فيما يخص دالة متوسط العائدات من شركة ما في سوق مثالي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منحنية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أفقية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دالة رأسية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الشركة ذات المسئولية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ذات إعتبارية مستقلة عن المساهمين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المالكين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ماهي العبارة الصحيحة لإكمال الجملة السابقة؟  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الخاصة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العامة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المحدودة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rPr>
          <w:rFonts w:cs="PT Simple Bold Ruled"/>
          <w:sz w:val="6"/>
          <w:szCs w:val="6"/>
          <w:u w:val="single"/>
          <w:lang w:bidi="ar-EG"/>
        </w:rPr>
      </w:pPr>
      <w:r>
        <w:rPr>
          <w:rFonts w:cs="PT Simple Bold Ruled"/>
          <w:sz w:val="6"/>
          <w:szCs w:val="6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الطلب على السلع السائدة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الموضة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يتأثر بـــــ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السعر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سوء توزيع الحصص بين المنتجين أو المزودين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سوء توزيع الدخل بين ربات المنازل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إستثناء لتغير الأسعار مستقبلاً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مرجحاً أن يكون نتيجة لتدني معدل صرف العملات؟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تحفيز الصادرات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الزيادة في تكاليف الواردات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الطلب على الواردات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تخفيض معدل التضخم الداخلي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التضخم يزداد عند زيادة الإحتياجات الكلية الإجمالية على القدرة الإنتاجية في الإقتصاد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عبارة صحيحة لهذه الجملة؟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إرتفاع الطلب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تأثير التكلفة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سوق الإقتصاد الحر ، آلية الأسعار تقوم لــــ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تدعم سيطرة الحكومة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تخصص المصادر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تقلل من المنافسة غير العادلة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تقدر وتقيس الثروة الوطنية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إذا أرتفعت تكلفة اللبن وهو يعتبر أكبر عنصر في الزبادي وهذا يعني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منحنى الطلب على الزبادي ينتقل إلى اليسار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منحنى عرض الزبادي ينتقل إلى اليسار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منحنى عرض الزبادي ينتقل إلى اليمين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منحنى الطلب ومنحنى العرض على الزبادي ينتقلان معاً إلى اليمين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لا يمثل دوراً للأسعار في السوق الإقتصادي؟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إشارة للمستهلكين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إشارة للمنتجين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طريقة جمع الموارد المستخدمة من قبل المنافسين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تأمين طريقة التوزيع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قد يمثل بجلاء قيام الموظف بالإحتيال؟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فصل المهام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الأخلاق العالية للموظفين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يحصل الموظفون على كامل مستحقاتهم المتعلقة بالإجازات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أسلوب الإدارة الذي يعتمد على المشاورة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عشر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إثنين من حاملي الأسهم التاليين سيتأثران مباشرة إذا تخطى المشروع حدوده المالية؟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الموظفون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العملاء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المستثمرون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المنتجون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-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المزودون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 من التالي مصطلحات بديلة لنفس الشئ ما عدا واحدة تمثل إستثناء ماهي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الدافعية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النظافة الصحية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البيئة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عامل الصيانة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هدفاً لتقييم الأداء؟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التقييم الوظيفي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إحتياجات التدريب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التخطيط المتعاقب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إذا طلب مشرف قسم المبيعات العون من مسؤول شؤون العاملين بشأن مسألة معقدة تتعلق بالإنضباط ، بأي إتجاه يسير الحوار؟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رأسياً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أفقياً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قطرياً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"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خط مائل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".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التالي هي مشاكل محتملة تتعلق بإدارة الوقت بإستثناء؟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سياسة الباب المفتوح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مجموعة عمل إجتماعية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أسلوب التواصل الحازم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إثنتين من التالي تمثل إنتقاداً للنسبية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لا تضع حساباً للمعايير المتضمنة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إنها تقود إلى فلسفة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دع الأمور تسير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                   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إنها تخلق رغبة قصيرة الأجل مقابل مصالح طويلة الأجل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إنها مستندة على تناقضات جوهرية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المجالات التالية ليست من محاسن إستخدام البريد الإلكتروني كوسيلة تواصل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الأمن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السرعة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مستقبلون عديدون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تعددية الإستعمال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ثلاثة عوامل من التالي ضمنها هنري فويل في نظريته الوظائف الخمس للإدارة؟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الدافعية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التنسيق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الأوامر – السيطرة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الرقابة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 xml:space="preserve">i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>iii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 xml:space="preserve">i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i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 xml:space="preserve">iii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</w:rPr>
        <w:t xml:space="preserve">،   </w:t>
      </w:r>
      <w:r>
        <w:rPr>
          <w:rFonts w:cs="Sakkal Majalla" w:ascii="Sakkal Majalla" w:hAnsi="Sakkal Majalla"/>
          <w:b/>
          <w:bCs/>
          <w:sz w:val="30"/>
          <w:szCs w:val="30"/>
        </w:rPr>
        <w:t>iv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العبارات التالية تمثل أفضل وصف لنظرية الطوارئ – الصدفة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النظام المؤسسي سيتم تحديده وفقاً لعدد من العوامل التي كلها تعتمد على عوامل أخرى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يجب على الشركات أن تخطط للتغيرات في مؤسساتها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ينبغي على الشركات التركيز على المدى القصير طالما أن المستقبل غير أكيد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12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أنواع عديدة من النفوذ يمكن أن تُمارس داخل مؤسسة ما على مختلف الأفراد – أي نوع من النفوذ مرتبط بالسلطة الرسمية ؟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مصدر السلطة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نفوذ الخبير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-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الخبراء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نفوذ الموقع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والعشرون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12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يمكن أن يكون من المرجح جداً مثالاً للثقافة الوجودية حسب نظرية هاريسون للأنماط الثقافية؟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بداية العمل من الصفر إلى أعلى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المساهمة والشراكة بين مصممين الجرافيك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مشروع البناء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شركة إتصالات كبيرة وضخمة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12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مذهب يثمن أن المقابلة تعطي الشخص الذي يجري المقابلة أقل قدر من النقد والسيطرة؟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القول والبيع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القول والإستماع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12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التشغيل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العشائري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التقارير الإدارية عادة تستخدم لإجراء مقارنات داخل المؤسسة حيث تجرى المقارنة بين المنتجات أي مقاييس يجب إتباعها؟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ab/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الربح الإجمالي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صافي الأرباح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 xml:space="preserve"> 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المساهمة أو هامش الربح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إسترداد  رأس المال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نوع من السياسات الحكومية تركز على الضرائب ، الإستدانة من الخزينة العامة والإنفاق العام؟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النظام المالي للدولة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السياسة الإجتماعية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النظام النقدي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السياسة الصناعية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اللوائح وإجراءات السلامة والصحة تغطي مكان عريض من أماكن العمل من ناحية القضايا الصحية والسلامة أيٍ من التالي غير مغطى باللوائح؟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تسليم وتخزين المواد الكيميائية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رفع الأشياء الثقيلة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أجهزة الكمبيوتر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حالات الحمل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يعتبر مثالاً على ضعف إجراءات الضبط المالي؟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لا يتم دفع الأموال للموردين في الوقت المحدد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المدينون لا يدفعون ضمن حدود الإئتمان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الديون المعدومة أو المشكوك في صحتها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 ما ذكر أعلاه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في الأداء المالي العادي فإن الميزانية وضبطها تكون عادة مسؤولية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المراقب المالي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المحاسب الإداري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المدير التنفيذي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على أيٍ من التالي تقع مباشرة المسئولية عن الحسابات المالية في المؤسسات الكبرى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؟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تقييم المخزون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فواتير 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تقييم المشاريع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سجل المرتبات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21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ind w:left="2160" w:hanging="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ind w:left="216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ind w:left="2160" w:hanging="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  <w:tab/>
        <w:t xml:space="preserve">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ListParagraph"/>
        <w:spacing w:lineRule="auto" w:line="240" w:before="0" w:after="0"/>
        <w:ind w:left="2160" w:hanging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المثالين التاليين يعتبران نموذجاً لمحتوى نظرية الدافع؟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تسلسل ماسلو الهرمي للإحتياجات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نظرية فروم للتوقعات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نظرية عامل السحب لهارز بيرق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نظرية آدم للعدالة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ind w:left="144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  <w:tab/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،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 من هؤلاء لا يعتبر هدفاً رئيسياً لإدارة الموارد البشرية؟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للحصول على النوعية والعدد الصحيح لمقابلة إحتياجات المنشأة حالياً ومستقبلاً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لتنمية وتطوير الموظفين بطريقة تضاعف الإنتاج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لتأمين المسئوليات القانونية الإجتماعية للموظفين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لتقليل توفير العمالة والعمل بالإحتفاظ بالموظفين في المنشأة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والثلاثون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يمكن إستخدام السياسات الحكومية لتوسيع أو تقليص مستويات الأنشطة الإقتصادية وذلك عن طريق؟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lang w:bidi="ar-EG"/>
        </w:rPr>
        <w:t>1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الضرائب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b/>
          <w:bCs/>
          <w:sz w:val="24"/>
          <w:szCs w:val="24"/>
          <w:lang w:bidi="ar-EG"/>
        </w:rPr>
        <w:t>2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زيادة الضرائب والإنفاق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زيادة الضرائب وتقليل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الضرائب وزيادة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تقليل الضرائب وتقليل الإنفاق العام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أكمل العبارة الواردة أدناه بإستخدام واحدة من الكلمات أدناه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حاملو الأسهم هم أصحاب مصلحة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................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خارجيين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جماعة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داخليون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مرتبطون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الحادي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التسوية هي مثال لــ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......................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نتيجة أربح أو أربح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نتيجة أربح أو أخسر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نتيجة أخسر أو أربح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hanging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نتيجة أخسر أو أخسر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  <w:t xml:space="preserve"> </w:t>
      </w: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الثاني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ليس مجالاً لمخاطر رئيسية للإحتيال عبر الكمبيوتر؟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مخترقو الأنظمة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قلة المعرفة الإدارية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عدم القدرة على تأمين الوصول للبيانات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تكامل أنظمة البيانات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الثالث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لا يشكل جزءاً من خطة الإستجابة للإحتيال 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إيقاف الطاقم المشكوك به في النشاط الإحتيالي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تقصي أنشطة الإتصال للشخص المحتال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تغيير الرقم السري للحاسوب لمنع الوصول للبيانات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التدرب على الوعي بالعمليات الإحتيالية وضبط تعيين الموظفين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الرابع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يمثل صاحب مصلحة خارجي؟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هيئة أو شخص مهني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العميل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المورد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البنك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الخامس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..................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الأعمال هي مجموعة من المبادئ لقيادة السلوك في سياق العمل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العبارات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الكلمات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التالية تكمل بصورة صحيحة الجملة أعلاه؟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أهداف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الرقابة علي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أخلاقيات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إنضباط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Simple Bold Ruled"/>
          <w:sz w:val="28"/>
          <w:szCs w:val="28"/>
          <w:u w:val="single"/>
          <w:lang w:bidi="ar-EG"/>
        </w:rPr>
      </w:pPr>
      <w:r>
        <w:rPr>
          <w:rFonts w:cs="PT Simple Bold Ruled"/>
          <w:sz w:val="28"/>
          <w:szCs w:val="28"/>
          <w:u w:val="single"/>
          <w:rtl w:val="true"/>
          <w:lang w:bidi="ar-EG"/>
        </w:rPr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السادس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التالي يمكن إيضاحه أكثر في جدول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المخطط الشريطي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طبيعة الأنشطة داخل خطة العمل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تسلسل الأنشطة في مشروع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الوقت المطلوب لأنشطة متعددة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ab/>
        <w:t xml:space="preserve"> </w:t>
      </w:r>
      <w:r>
        <w:rPr>
          <w:rFonts w:cs="Sakkal Majalla" w:ascii="Sakkal Majalla" w:hAnsi="Sakkal Majalla"/>
          <w:b/>
          <w:bCs/>
          <w:sz w:val="30"/>
          <w:szCs w:val="30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العلاقات الكمية بين الأنشطة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>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1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2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ind w:left="144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3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)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و   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4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السابع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 xml:space="preserve">أيٍ من أجزاء تحليل 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(</w:t>
      </w:r>
      <w:r>
        <w:rPr>
          <w:rFonts w:cs="Sakkal Majalla" w:ascii="Sakkal Majalla" w:hAnsi="Sakkal Majalla"/>
          <w:b/>
          <w:bCs/>
          <w:sz w:val="30"/>
          <w:szCs w:val="30"/>
          <w:lang w:bidi="ar-EG"/>
        </w:rPr>
        <w:t>SWOT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</w:rPr>
        <w:t>يهتم بعوامل البيئة الخارجية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نقاط القوة والضعف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القوة والمهددات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الفرص والمهددات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الفرص ونقاط الضعف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الثامن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الميزات التالية بعضاً منها متوقع وجوده في المحاسب ولكن أيها ميزة مهنية مقارنة بالميزات الشخصية؟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الإعتمادية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الإحترام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الدقة في المواعيد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التشكك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التاسع والأربعون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يمكن تصنيفه كأداة رقابة محتملة في نظم المعلومات؟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كلمة السر فقط للدخول إلى النظام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إجراءات إستعادة النظام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نقص المعلومات بالحاسب الآلي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  </w:t>
      </w: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إجراءات صلاحية وصحة البيانات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Cs w:val="28"/>
          <w:u w:val="single"/>
          <w:rtl w:val="true"/>
        </w:rPr>
      </w:r>
      <w:r>
        <w:br w:type="page"/>
      </w:r>
    </w:p>
    <w:p>
      <w:pPr>
        <w:pStyle w:val="Normal"/>
        <w:spacing w:lineRule="auto" w:line="240" w:before="0" w:after="0"/>
        <w:rPr>
          <w:rFonts w:cs="PT Bold Heading"/>
          <w:sz w:val="28"/>
          <w:szCs w:val="28"/>
          <w:u w:val="single"/>
        </w:rPr>
      </w:pPr>
      <w:r>
        <w:rPr>
          <w:rFonts w:cs="PT Bold Heading"/>
          <w:sz w:val="28"/>
          <w:sz w:val="28"/>
          <w:szCs w:val="28"/>
          <w:u w:val="single"/>
          <w:rtl w:val="true"/>
        </w:rPr>
        <w:t xml:space="preserve">السؤال الخمسون </w:t>
      </w:r>
      <w:r>
        <w:rPr>
          <w:rFonts w:cs="PT Bold Heading"/>
          <w:sz w:val="28"/>
          <w:szCs w:val="28"/>
          <w:u w:val="single"/>
          <w:rtl w:val="true"/>
        </w:rPr>
        <w:t>:</w:t>
      </w:r>
    </w:p>
    <w:p>
      <w:pPr>
        <w:pStyle w:val="Normal"/>
        <w:spacing w:lineRule="auto" w:line="240"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</w:rPr>
      </w:pP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       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أيٍ من التالي تعتبر الوظيفة الرئيسية للتسويق؟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أ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لزيادة حجم المبيعات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KR HEAD1"/>
          <w:sz w:val="24"/>
          <w:szCs w:val="24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ب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وتوقع حوجة المستهلك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ج</w:t>
      </w:r>
      <w:r>
        <w:rPr>
          <w:rFonts w:cs="SKR HEAD1" w:ascii="Sakkal Majalla" w:hAnsi="Sakkal Majalla"/>
          <w:sz w:val="30"/>
          <w:szCs w:val="30"/>
          <w:rtl w:val="true"/>
          <w:lang w:bidi="ar-EG"/>
        </w:rPr>
        <w:t>)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 xml:space="preserve">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إغراء المستهلكين المحتملين بتحويل طلباتهم الآتية إلى منصرفات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jc w:val="both"/>
        <w:rPr>
          <w:rFonts w:ascii="Sakkal Majalla" w:hAnsi="Sakkal Majalla" w:cs="Sakkal Majalla"/>
          <w:b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/>
          <w:sz w:val="24"/>
          <w:sz w:val="24"/>
          <w:szCs w:val="24"/>
          <w:rtl w:val="true"/>
          <w:lang w:bidi="ar-EG"/>
        </w:rPr>
        <w:t>د</w:t>
      </w:r>
      <w:r>
        <w:rPr>
          <w:rFonts w:cs="SKR HEAD1" w:ascii="Sakkal Majalla" w:hAnsi="Sakkal Majalla"/>
          <w:sz w:val="24"/>
          <w:szCs w:val="24"/>
          <w:rtl w:val="true"/>
          <w:lang w:bidi="ar-EG"/>
        </w:rPr>
        <w:t xml:space="preserve">)  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bidi="ar-EG"/>
        </w:rPr>
        <w:t>تحديد طرق مناسبة لتصريف البضائع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bidi="ar-EG"/>
        </w:rPr>
        <w:t>.</w:t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/>
      </w:pPr>
      <w:r>
        <w:rPr>
          <w:rtl w:val="true"/>
        </w:rPr>
      </w:r>
    </w:p>
    <w:p>
      <w:pPr>
        <w:pStyle w:val="Normal"/>
        <w:spacing w:lineRule="auto" w:line="240" w:before="0" w:after="0"/>
        <w:ind w:left="720" w:firstLine="720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Answer F2</w:t>
      </w:r>
    </w:p>
    <w:p>
      <w:pPr>
        <w:pStyle w:val="Normal"/>
        <w:spacing w:lineRule="auto" w:line="240" w:before="120" w:after="120"/>
        <w:jc w:val="center"/>
        <w:rPr>
          <w:b/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First Section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  <w:rtl w:val="true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 , B , C , 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 , B , C , 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p>
      <w:pPr>
        <w:pStyle w:val="ListParagraph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</w:t>
      </w:r>
    </w:p>
    <w:p>
      <w:pPr>
        <w:pStyle w:val="Normal"/>
        <w:numPr>
          <w:ilvl w:val="0"/>
          <w:numId w:val="1"/>
        </w:numPr>
        <w:spacing w:lineRule="auto" w:line="240" w:before="120" w:after="120"/>
        <w:ind w:left="1134" w:right="0" w:hanging="774"/>
        <w:contextualSpacing/>
        <w:jc w:val="right"/>
        <w:rPr>
          <w:rFonts w:ascii="Cambria" w:hAnsi="Cambria"/>
          <w:b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</w:t>
      </w:r>
    </w:p>
    <w:sectPr>
      <w:footerReference w:type="default" r:id="rId2"/>
      <w:type w:val="nextPage"/>
      <w:pgSz w:w="11906" w:h="16838"/>
      <w:pgMar w:left="1134" w:right="1133" w:header="0" w:top="709" w:footer="0" w:bottom="993" w:gutter="0"/>
      <w:pgNumType w:fmt="decimal"/>
      <w:formProt w:val="false"/>
      <w:textDirection w:val="lrTb"/>
      <w:bidi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kkal Majalla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83976304"/>
    </w:sdtPr>
    <w:sdtContent>
      <w:p>
        <w:pPr>
          <w:pStyle w:val="Footer"/>
          <w:bidi w:val="0"/>
          <w:jc w:val="left"/>
          <w:rPr/>
        </w:pPr>
        <w:r>
          <w:rPr>
            <w:sz w:val="28"/>
            <w:szCs w:val="28"/>
          </w:rPr>
          <w:t xml:space="preserve">Page </w:t>
        </w:r>
        <w:r>
          <w:rPr>
            <w:b/>
            <w:sz w:val="32"/>
            <w:szCs w:val="32"/>
          </w:rPr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  <w:r>
          <w:rPr>
            <w:sz w:val="28"/>
            <w:szCs w:val="28"/>
          </w:rPr>
          <w:t xml:space="preserve"> of </w:t>
        </w:r>
        <w:r>
          <w:rPr>
            <w:b/>
            <w:sz w:val="32"/>
            <w:szCs w:val="32"/>
          </w:rPr>
          <w:fldChar w:fldCharType="begin"/>
        </w:r>
        <w:r>
          <w:instrText> NUMPAGES 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>
    <w:pPr>
      <w:pStyle w:val="Footer"/>
      <w:rPr>
        <w:sz w:val="28"/>
        <w:szCs w:val="28"/>
      </w:rPr>
    </w:pPr>
    <w:r>
      <w:rPr>
        <w:sz w:val="28"/>
        <w:szCs w:val="28"/>
        <w:rtl w:val="true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1f5b"/>
    <w:pPr>
      <w:widowControl/>
      <w:kinsoku w:val="true"/>
      <w:overflowPunct w:val="true"/>
      <w:autoSpaceDE w:val="true"/>
      <w:bidi w:val="1"/>
      <w:spacing w:lineRule="auto" w:line="276" w:before="0" w:after="20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a730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a730c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Simplified Arabic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Simplified Arabic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  <w:bCs/>
    </w:rPr>
  </w:style>
  <w:style w:type="character" w:styleId="ListLabel14">
    <w:name w:val="ListLabel 14"/>
    <w:qFormat/>
    <w:rPr>
      <w:b/>
      <w:bCs/>
    </w:rPr>
  </w:style>
  <w:style w:type="character" w:styleId="ListLabel15">
    <w:name w:val="ListLabel 15"/>
    <w:qFormat/>
    <w:rPr>
      <w:rFonts w:cs="SKR HEAD1"/>
      <w:b w:val="false"/>
      <w:sz w:val="24"/>
    </w:rPr>
  </w:style>
  <w:style w:type="character" w:styleId="ListLabel16">
    <w:name w:val="ListLabel 16"/>
    <w:qFormat/>
    <w:rPr>
      <w:rFonts w:cs="SKR HEAD1"/>
      <w:b w:val="false"/>
      <w:sz w:val="24"/>
    </w:rPr>
  </w:style>
  <w:style w:type="character" w:styleId="ListLabel17">
    <w:name w:val="ListLabel 17"/>
    <w:qFormat/>
    <w:rPr>
      <w:rFonts w:cs="SKR HEAD1"/>
      <w:b w:val="false"/>
      <w:sz w:val="24"/>
    </w:rPr>
  </w:style>
  <w:style w:type="character" w:styleId="ListLabel18">
    <w:name w:val="ListLabel 18"/>
    <w:qFormat/>
    <w:rPr>
      <w:rFonts w:cs="SKR HEAD1"/>
      <w:b w:val="false"/>
      <w:sz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4b28"/>
    <w:pPr>
      <w:spacing w:before="0" w:after="20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 w:leader="none"/>
        <w:tab w:val="right" w:pos="864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4902-3388-4C3B-9D49-E2EAE7E0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Application>LibreOffice/5.4.5.1$Linux_X86_64 LibreOffice_project/40m0$Build-1</Application>
  <Pages>13</Pages>
  <Words>1928</Words>
  <Characters>8824</Characters>
  <CharactersWithSpaces>11372</CharactersWithSpaces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2015-04-16T11:47:00Z</dcterms:created>
  <dc:creator>H</dc:creator>
  <dc:description/>
  <dc:language>en-US</dc:language>
  <cp:lastModifiedBy/>
  <cp:lastPrinted>2016-11-16T16:28:00Z</cp:lastPrinted>
  <dcterms:modified xsi:type="dcterms:W3CDTF">2018-03-28T17:24:55Z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