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92" w:rsidRPr="009B505C" w:rsidRDefault="00E16D92" w:rsidP="00452A4E">
      <w:pPr>
        <w:rPr>
          <w:rFonts w:cs="PT Simple Bold Ruled"/>
          <w:sz w:val="28"/>
          <w:szCs w:val="28"/>
          <w:u w:val="single"/>
        </w:rPr>
      </w:pPr>
      <w:r w:rsidRPr="009B505C">
        <w:rPr>
          <w:rFonts w:cs="PT Simple Bold Ruled" w:hint="cs"/>
          <w:sz w:val="28"/>
          <w:szCs w:val="28"/>
          <w:u w:val="single"/>
          <w:rtl/>
        </w:rPr>
        <w:t xml:space="preserve">يجب الإجابة </w:t>
      </w:r>
      <w:r w:rsidR="00452A4E">
        <w:rPr>
          <w:rFonts w:cs="PT Simple Bold Ruled" w:hint="cs"/>
          <w:sz w:val="28"/>
          <w:szCs w:val="28"/>
          <w:u w:val="single"/>
          <w:rtl/>
        </w:rPr>
        <w:t>على</w:t>
      </w:r>
      <w:r w:rsidRPr="009B505C">
        <w:rPr>
          <w:rFonts w:cs="PT Simple Bold Ruled" w:hint="cs"/>
          <w:sz w:val="28"/>
          <w:szCs w:val="28"/>
          <w:u w:val="single"/>
          <w:rtl/>
        </w:rPr>
        <w:t xml:space="preserve"> </w:t>
      </w:r>
      <w:r w:rsidR="00452A4E">
        <w:rPr>
          <w:rFonts w:cs="PT Simple Bold Ruled" w:hint="cs"/>
          <w:sz w:val="28"/>
          <w:szCs w:val="28"/>
          <w:u w:val="single"/>
          <w:rtl/>
        </w:rPr>
        <w:t>جميع</w:t>
      </w:r>
      <w:r w:rsidRPr="009B505C">
        <w:rPr>
          <w:rFonts w:cs="PT Simple Bold Ruled" w:hint="cs"/>
          <w:sz w:val="28"/>
          <w:szCs w:val="28"/>
          <w:u w:val="single"/>
          <w:rtl/>
        </w:rPr>
        <w:t xml:space="preserve"> الأسئلة </w:t>
      </w:r>
      <w:r w:rsidR="009B505C">
        <w:rPr>
          <w:rFonts w:cs="PT Simple Bold Ruled" w:hint="cs"/>
          <w:sz w:val="28"/>
          <w:szCs w:val="28"/>
          <w:u w:val="single"/>
          <w:rtl/>
        </w:rPr>
        <w:t>:</w:t>
      </w:r>
    </w:p>
    <w:p w:rsidR="003447AA" w:rsidRDefault="007256B3" w:rsidP="009B505C">
      <w:pPr>
        <w:rPr>
          <w:rFonts w:cs="PT Simple Bold Ruled"/>
          <w:sz w:val="28"/>
          <w:szCs w:val="28"/>
          <w:u w:val="single"/>
          <w:rtl/>
          <w:lang w:bidi="ar-EG"/>
        </w:rPr>
      </w:pPr>
      <w:r w:rsidRPr="009B505C">
        <w:rPr>
          <w:rFonts w:cs="PT Simple Bold Ruled" w:hint="cs"/>
          <w:sz w:val="28"/>
          <w:szCs w:val="28"/>
          <w:u w:val="single"/>
          <w:rtl/>
          <w:lang w:bidi="ar-EG"/>
        </w:rPr>
        <w:t xml:space="preserve"> </w:t>
      </w:r>
      <w:r w:rsidR="003447AA" w:rsidRPr="009B505C">
        <w:rPr>
          <w:rFonts w:cs="PT Simple Bold Ruled" w:hint="cs"/>
          <w:sz w:val="28"/>
          <w:szCs w:val="28"/>
          <w:u w:val="single"/>
          <w:rtl/>
          <w:lang w:bidi="ar-EG"/>
        </w:rPr>
        <w:t xml:space="preserve">السؤال </w:t>
      </w:r>
      <w:r w:rsidR="009B505C">
        <w:rPr>
          <w:rFonts w:cs="PT Simple Bold Ruled" w:hint="cs"/>
          <w:sz w:val="28"/>
          <w:szCs w:val="28"/>
          <w:u w:val="single"/>
          <w:rtl/>
          <w:lang w:bidi="ar-EG"/>
        </w:rPr>
        <w:t>الأول</w:t>
      </w:r>
      <w:r w:rsidR="00E16D92" w:rsidRPr="009B505C">
        <w:rPr>
          <w:rFonts w:cs="PT Simple Bold Ruled" w:hint="cs"/>
          <w:sz w:val="28"/>
          <w:szCs w:val="28"/>
          <w:u w:val="single"/>
          <w:rtl/>
          <w:lang w:bidi="ar-EG"/>
        </w:rPr>
        <w:t xml:space="preserve"> :</w:t>
      </w:r>
    </w:p>
    <w:p w:rsidR="009B505C" w:rsidRDefault="009B505C" w:rsidP="009B505C">
      <w:pPr>
        <w:pStyle w:val="ListParagraph"/>
        <w:numPr>
          <w:ilvl w:val="0"/>
          <w:numId w:val="10"/>
        </w:numPr>
        <w:ind w:left="425" w:hanging="284"/>
        <w:jc w:val="both"/>
        <w:rPr>
          <w:rFonts w:cs="Simplified Arabic"/>
          <w:sz w:val="28"/>
          <w:szCs w:val="28"/>
          <w:lang w:bidi="ar-EG"/>
        </w:rPr>
      </w:pPr>
      <w:r w:rsidRPr="009B505C">
        <w:rPr>
          <w:rFonts w:cs="Simplified Arabic" w:hint="cs"/>
          <w:sz w:val="28"/>
          <w:szCs w:val="28"/>
          <w:rtl/>
          <w:lang w:bidi="ar-EG"/>
        </w:rPr>
        <w:t xml:space="preserve">الشركة الدولية للبلاستيك </w:t>
      </w:r>
      <w:r w:rsidRPr="009B505C">
        <w:rPr>
          <w:rFonts w:cs="Simplified Arabic"/>
          <w:sz w:val="28"/>
          <w:szCs w:val="28"/>
          <w:rtl/>
          <w:lang w:bidi="ar-EG"/>
        </w:rPr>
        <w:t>–</w:t>
      </w:r>
      <w:r w:rsidRPr="009B505C">
        <w:rPr>
          <w:rFonts w:cs="Simplified Arabic" w:hint="cs"/>
          <w:sz w:val="28"/>
          <w:szCs w:val="28"/>
          <w:rtl/>
          <w:lang w:bidi="ar-EG"/>
        </w:rPr>
        <w:t xml:space="preserve"> هي شركة عالمية رئاستها بمدينة بكين في الصين </w:t>
      </w:r>
      <w:r w:rsidRPr="009B505C">
        <w:rPr>
          <w:rFonts w:cs="Simplified Arabic"/>
          <w:sz w:val="28"/>
          <w:szCs w:val="28"/>
          <w:rtl/>
          <w:lang w:bidi="ar-EG"/>
        </w:rPr>
        <w:t>–</w:t>
      </w:r>
      <w:r w:rsidRPr="009B505C">
        <w:rPr>
          <w:rFonts w:cs="Simplified Arabic" w:hint="cs"/>
          <w:sz w:val="28"/>
          <w:szCs w:val="28"/>
          <w:rtl/>
          <w:lang w:bidi="ar-EG"/>
        </w:rPr>
        <w:t xml:space="preserve"> لديها فروع متعددة في أغلب دول العالم بما في ذلك دولة السودان ، حيث تم تأسيس فرع السودان بمدينة الخرطوم وفق قانون الشركات لعام 1925م وسُجلت بالإدارة العامة للضريبة على القيمة المضافة منذ العام 2004م .</w:t>
      </w:r>
    </w:p>
    <w:p w:rsidR="009B505C" w:rsidRDefault="009B505C" w:rsidP="009B505C">
      <w:pPr>
        <w:pStyle w:val="ListParagraph"/>
        <w:numPr>
          <w:ilvl w:val="0"/>
          <w:numId w:val="10"/>
        </w:numPr>
        <w:ind w:left="425" w:hanging="284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بينت إقرارات الشركة الشهرية عن الفترة من يناير حتى ديسمبر 2014م البيانات التالية :-</w:t>
      </w:r>
    </w:p>
    <w:p w:rsidR="009B505C" w:rsidRDefault="009B505C" w:rsidP="009B505C">
      <w:pPr>
        <w:pStyle w:val="ListParagraph"/>
        <w:numPr>
          <w:ilvl w:val="0"/>
          <w:numId w:val="12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إجمالي الضريبة المحصلة من المبيعات بلغت 312,986.50 جنيه.</w:t>
      </w:r>
    </w:p>
    <w:p w:rsidR="009B505C" w:rsidRDefault="009B505C" w:rsidP="009B505C">
      <w:pPr>
        <w:pStyle w:val="ListParagraph"/>
        <w:numPr>
          <w:ilvl w:val="0"/>
          <w:numId w:val="12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إجمالي الضريبة المدفوعة </w:t>
      </w:r>
      <w:r w:rsidR="00536D42">
        <w:rPr>
          <w:rFonts w:cs="Simplified Arabic" w:hint="cs"/>
          <w:sz w:val="28"/>
          <w:szCs w:val="28"/>
          <w:rtl/>
          <w:lang w:bidi="ar-EG"/>
        </w:rPr>
        <w:t>على المشتريات المستوردة 193,000 جنيه.</w:t>
      </w:r>
    </w:p>
    <w:p w:rsidR="00536D42" w:rsidRDefault="00536D42" w:rsidP="009B505C">
      <w:pPr>
        <w:pStyle w:val="ListParagraph"/>
        <w:numPr>
          <w:ilvl w:val="0"/>
          <w:numId w:val="12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إجمالي الضريبة المدفوعة على المشتريات المحلية 15,500 جنيه.</w:t>
      </w:r>
    </w:p>
    <w:p w:rsidR="00536D42" w:rsidRDefault="00536D42" w:rsidP="005E548D">
      <w:pPr>
        <w:pStyle w:val="ListParagraph"/>
        <w:numPr>
          <w:ilvl w:val="0"/>
          <w:numId w:val="12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إجمالي الضريبة المحصلة من ش</w:t>
      </w:r>
      <w:r w:rsidR="005E548D">
        <w:rPr>
          <w:rFonts w:cs="Simplified Arabic" w:hint="cs"/>
          <w:sz w:val="28"/>
          <w:szCs w:val="28"/>
          <w:rtl/>
          <w:lang w:bidi="ar-EG"/>
        </w:rPr>
        <w:t>ــ</w:t>
      </w:r>
      <w:r>
        <w:rPr>
          <w:rFonts w:cs="Simplified Arabic" w:hint="cs"/>
          <w:sz w:val="28"/>
          <w:szCs w:val="28"/>
          <w:rtl/>
          <w:lang w:bidi="ar-EG"/>
        </w:rPr>
        <w:t xml:space="preserve">ركات البترول بواسطة شهادات </w:t>
      </w:r>
      <w:r w:rsidR="005E548D">
        <w:rPr>
          <w:rFonts w:cs="Simplified Arabic" w:hint="cs"/>
          <w:sz w:val="28"/>
          <w:szCs w:val="28"/>
          <w:rtl/>
        </w:rPr>
        <w:t xml:space="preserve">القيمة المضــــافة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5E548D">
        <w:rPr>
          <w:rFonts w:cs="Simplified Arabic"/>
          <w:sz w:val="28"/>
          <w:szCs w:val="28"/>
          <w:lang w:bidi="ar-EG"/>
        </w:rPr>
        <w:t>(</w:t>
      </w:r>
      <w:r w:rsidR="00741B7F">
        <w:rPr>
          <w:rFonts w:cs="Simplified Arabic"/>
          <w:sz w:val="28"/>
          <w:szCs w:val="28"/>
          <w:lang w:bidi="ar-EG"/>
        </w:rPr>
        <w:t>V</w:t>
      </w:r>
      <w:r>
        <w:rPr>
          <w:rFonts w:cs="Simplified Arabic"/>
          <w:sz w:val="28"/>
          <w:szCs w:val="28"/>
          <w:lang w:bidi="ar-EG"/>
        </w:rPr>
        <w:t>AT Certificate</w:t>
      </w:r>
      <w:r w:rsidR="005E548D">
        <w:rPr>
          <w:rFonts w:cs="Simplified Arabic"/>
          <w:sz w:val="28"/>
          <w:szCs w:val="28"/>
          <w:lang w:bidi="ar-EG"/>
        </w:rPr>
        <w:t>)</w:t>
      </w:r>
      <w:r>
        <w:rPr>
          <w:rFonts w:cs="Simplified Arabic" w:hint="cs"/>
          <w:sz w:val="28"/>
          <w:szCs w:val="28"/>
          <w:rtl/>
        </w:rPr>
        <w:t xml:space="preserve"> لنفس الفترة مبلغ 37,500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جنيه.</w:t>
      </w:r>
    </w:p>
    <w:p w:rsidR="00536D42" w:rsidRDefault="00536D42" w:rsidP="009B505C">
      <w:pPr>
        <w:pStyle w:val="ListParagraph"/>
        <w:numPr>
          <w:ilvl w:val="0"/>
          <w:numId w:val="12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</w:rPr>
        <w:t>الرصيد الدائن المرحل حسب آخر نتيجة مراجعة للفترة المنتهية في 31 ديسمبر 2013م مبلغ 35,000 جنيه .</w:t>
      </w:r>
    </w:p>
    <w:p w:rsidR="00536D42" w:rsidRDefault="00536D42" w:rsidP="00536D42">
      <w:pPr>
        <w:pStyle w:val="ListParagraph"/>
        <w:numPr>
          <w:ilvl w:val="0"/>
          <w:numId w:val="10"/>
        </w:numPr>
        <w:ind w:left="425" w:hanging="284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أوضحت نتائج الفحص والمراجعة الميدانية والمستندية التي تمت من قبل مفتشي إدارة المراجعة البيانات التالية :</w:t>
      </w:r>
    </w:p>
    <w:p w:rsidR="00536D42" w:rsidRDefault="00536D42" w:rsidP="00536D42">
      <w:pPr>
        <w:ind w:left="141"/>
        <w:jc w:val="both"/>
        <w:rPr>
          <w:rFonts w:cs="Simplified Arabic"/>
          <w:sz w:val="28"/>
          <w:szCs w:val="28"/>
          <w:rtl/>
          <w:lang w:bidi="ar-EG"/>
        </w:rPr>
      </w:pPr>
      <w:r w:rsidRPr="00657CCE">
        <w:rPr>
          <w:rFonts w:cs="Simplified Arabic" w:hint="cs"/>
          <w:b/>
          <w:bCs/>
          <w:sz w:val="28"/>
          <w:szCs w:val="28"/>
          <w:rtl/>
          <w:lang w:bidi="ar-EG"/>
        </w:rPr>
        <w:t>أولاً</w:t>
      </w:r>
      <w:r>
        <w:rPr>
          <w:rFonts w:cs="Simplified Arabic" w:hint="cs"/>
          <w:sz w:val="28"/>
          <w:szCs w:val="28"/>
          <w:rtl/>
          <w:lang w:bidi="ar-EG"/>
        </w:rPr>
        <w:t>: إتضح لمفتشي المراجعة أن الشركة الدولية للبلاستيك لديها نشاط آخر يتم ممارس</w:t>
      </w:r>
      <w:r w:rsidR="00861869">
        <w:rPr>
          <w:rFonts w:cs="Simplified Arabic" w:hint="cs"/>
          <w:sz w:val="28"/>
          <w:szCs w:val="28"/>
          <w:rtl/>
          <w:lang w:bidi="ar-EG"/>
        </w:rPr>
        <w:t>ته فعلياً بواسطة فرع السودان وهو</w:t>
      </w:r>
      <w:r>
        <w:rPr>
          <w:rFonts w:cs="Simplified Arabic" w:hint="cs"/>
          <w:sz w:val="28"/>
          <w:szCs w:val="28"/>
          <w:rtl/>
          <w:lang w:bidi="ar-EG"/>
        </w:rPr>
        <w:t xml:space="preserve"> عبارة عن خدمة الصيانة </w:t>
      </w:r>
      <w:r w:rsidR="0001035F">
        <w:rPr>
          <w:rFonts w:cs="Simplified Arabic" w:hint="cs"/>
          <w:sz w:val="28"/>
          <w:szCs w:val="28"/>
          <w:rtl/>
          <w:lang w:bidi="ar-EG"/>
        </w:rPr>
        <w:t>الفنية لبعض شركات البترو</w:t>
      </w:r>
      <w:r w:rsidR="00861869">
        <w:rPr>
          <w:rFonts w:cs="Simplified Arabic" w:hint="cs"/>
          <w:sz w:val="28"/>
          <w:szCs w:val="28"/>
          <w:rtl/>
          <w:lang w:bidi="ar-EG"/>
        </w:rPr>
        <w:t>ل العاملة في حقل هجليج السوداني</w:t>
      </w:r>
      <w:r w:rsidR="0001035F">
        <w:rPr>
          <w:rFonts w:cs="Simplified Arabic" w:hint="cs"/>
          <w:sz w:val="28"/>
          <w:szCs w:val="28"/>
          <w:rtl/>
          <w:lang w:bidi="ar-EG"/>
        </w:rPr>
        <w:t xml:space="preserve"> وحقل عداريل بجنوب السودان ، بياناتها كانت كالآتي:</w:t>
      </w:r>
    </w:p>
    <w:p w:rsidR="0001035F" w:rsidRDefault="00657CCE" w:rsidP="00657CCE">
      <w:pPr>
        <w:ind w:firstLine="720"/>
        <w:jc w:val="both"/>
        <w:rPr>
          <w:rFonts w:cs="Simplified Arabic"/>
          <w:sz w:val="28"/>
          <w:szCs w:val="28"/>
          <w:rtl/>
        </w:rPr>
      </w:pPr>
      <w:r w:rsidRPr="00657CCE">
        <w:rPr>
          <w:rFonts w:cs="Simplified Arabic" w:hint="cs"/>
          <w:sz w:val="28"/>
          <w:szCs w:val="28"/>
          <w:rtl/>
          <w:lang w:bidi="ar-EG"/>
        </w:rPr>
        <w:t>أ</w:t>
      </w:r>
      <w:r>
        <w:rPr>
          <w:rFonts w:cs="Simplified Arabic" w:hint="cs"/>
          <w:sz w:val="28"/>
          <w:szCs w:val="28"/>
          <w:rtl/>
          <w:lang w:bidi="ar-EG"/>
        </w:rPr>
        <w:t>-</w:t>
      </w:r>
      <w:r w:rsidRPr="00657CCE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01035F" w:rsidRPr="00657CCE">
        <w:rPr>
          <w:rFonts w:cs="Simplified Arabic" w:hint="cs"/>
          <w:sz w:val="28"/>
          <w:szCs w:val="28"/>
          <w:rtl/>
          <w:lang w:bidi="ar-EG"/>
        </w:rPr>
        <w:t xml:space="preserve">أتعاب </w:t>
      </w:r>
      <w:r w:rsidR="0001035F" w:rsidRPr="00657CCE">
        <w:rPr>
          <w:rFonts w:cs="Simplified Arabic"/>
          <w:sz w:val="28"/>
          <w:szCs w:val="28"/>
          <w:lang w:bidi="ar-EG"/>
        </w:rPr>
        <w:t>Fees</w:t>
      </w:r>
      <w:r w:rsidR="0001035F" w:rsidRPr="00657CCE">
        <w:rPr>
          <w:rFonts w:cs="Simplified Arabic" w:hint="cs"/>
          <w:sz w:val="28"/>
          <w:szCs w:val="28"/>
          <w:rtl/>
        </w:rPr>
        <w:t xml:space="preserve"> مقابل إستشارات فنية بمبلغ 2,000,000</w:t>
      </w:r>
      <w:r w:rsidR="0001035F" w:rsidRPr="00657CCE">
        <w:rPr>
          <w:rFonts w:cs="Simplified Arabic"/>
          <w:sz w:val="28"/>
          <w:szCs w:val="28"/>
        </w:rPr>
        <w:t xml:space="preserve"> </w:t>
      </w:r>
      <w:r w:rsidRPr="00657CCE">
        <w:rPr>
          <w:rFonts w:cs="Simplified Arabic" w:hint="cs"/>
          <w:sz w:val="28"/>
          <w:szCs w:val="28"/>
          <w:rtl/>
        </w:rPr>
        <w:t>دولار.</w:t>
      </w:r>
    </w:p>
    <w:p w:rsidR="00657CCE" w:rsidRDefault="00657CCE" w:rsidP="00657CCE">
      <w:pPr>
        <w:ind w:firstLine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ب- مبيعات إسبيرات وقطع غيار مستوردة من الصين بإسم الرئاسة بمبلغ 1,500,000 دولار.</w:t>
      </w:r>
    </w:p>
    <w:p w:rsidR="00657CCE" w:rsidRDefault="00861869" w:rsidP="00657CCE">
      <w:pPr>
        <w:ind w:firstLine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ج- مبالغ مح</w:t>
      </w:r>
      <w:r w:rsidR="00657CCE">
        <w:rPr>
          <w:rFonts w:cs="Simplified Arabic" w:hint="cs"/>
          <w:sz w:val="28"/>
          <w:szCs w:val="28"/>
          <w:rtl/>
        </w:rPr>
        <w:t xml:space="preserve">ولة من حقل عداريل بجنوب السودان لفرع الخرطوم مبلغ 1,200,000 دولار (عبارة     </w:t>
      </w:r>
      <w:r w:rsidR="00657CCE">
        <w:rPr>
          <w:rFonts w:cs="Simplified Arabic" w:hint="cs"/>
          <w:sz w:val="28"/>
          <w:szCs w:val="28"/>
          <w:rtl/>
        </w:rPr>
        <w:tab/>
        <w:t xml:space="preserve">    عن قيمة مبيعات إسبيرات) بمبلغ 800,000 دولار وأتعاب إستشارية بمبلغ 400,000 دولار.</w:t>
      </w:r>
    </w:p>
    <w:p w:rsidR="00657CCE" w:rsidRDefault="00657CCE" w:rsidP="00657CCE">
      <w:pPr>
        <w:ind w:firstLine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د- إيرادات إيجارات لأجزاء من مباني مقر إدارة الفرع بالخرطوم بمبلغ 2,800,000 جنيه.</w:t>
      </w:r>
    </w:p>
    <w:p w:rsidR="00657CCE" w:rsidRDefault="00657CCE" w:rsidP="00657CCE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ثانياً</w:t>
      </w:r>
      <w:r>
        <w:rPr>
          <w:rFonts w:cs="Simplified Arabic" w:hint="cs"/>
          <w:sz w:val="28"/>
          <w:szCs w:val="28"/>
          <w:rtl/>
          <w:lang w:bidi="ar-EG"/>
        </w:rPr>
        <w:t>: بالنسبة للبيانات الخاصة بإنتاج البلاستيك بالخرطوم فهي كالآتي:</w:t>
      </w:r>
    </w:p>
    <w:p w:rsidR="00657CCE" w:rsidRDefault="00657CCE" w:rsidP="00657CCE">
      <w:pPr>
        <w:pStyle w:val="ListParagraph"/>
        <w:numPr>
          <w:ilvl w:val="0"/>
          <w:numId w:val="15"/>
        </w:numPr>
        <w:ind w:left="992" w:hanging="425"/>
        <w:jc w:val="both"/>
        <w:rPr>
          <w:rFonts w:cs="Simplified Arabic"/>
          <w:sz w:val="28"/>
          <w:szCs w:val="28"/>
        </w:rPr>
      </w:pPr>
      <w:r w:rsidRPr="00657CCE">
        <w:rPr>
          <w:rFonts w:cs="Simplified Arabic" w:hint="cs"/>
          <w:sz w:val="28"/>
          <w:szCs w:val="28"/>
          <w:rtl/>
          <w:lang w:bidi="ar-EG"/>
        </w:rPr>
        <w:t xml:space="preserve">المشتريات </w:t>
      </w:r>
      <w:r>
        <w:rPr>
          <w:rFonts w:cs="Simplified Arabic" w:hint="cs"/>
          <w:sz w:val="28"/>
          <w:szCs w:val="28"/>
          <w:rtl/>
          <w:lang w:bidi="ar-EG"/>
        </w:rPr>
        <w:t>المستوردة عبارة</w:t>
      </w:r>
      <w:r w:rsidR="000F2B9F">
        <w:rPr>
          <w:rFonts w:cs="Simplified Arabic" w:hint="cs"/>
          <w:sz w:val="28"/>
          <w:szCs w:val="28"/>
          <w:rtl/>
          <w:lang w:bidi="ar-EG"/>
        </w:rPr>
        <w:t xml:space="preserve"> عن 37,550 جوال حبيبات بلاستيك زنة 25 كيلوجرام (</w:t>
      </w:r>
      <w:r w:rsidR="00C76CD7">
        <w:rPr>
          <w:rFonts w:cs="Simplified Arabic" w:hint="cs"/>
          <w:sz w:val="28"/>
          <w:szCs w:val="28"/>
          <w:rtl/>
          <w:lang w:bidi="ar-EG"/>
        </w:rPr>
        <w:t>25</w:t>
      </w:r>
      <w:r w:rsidR="00861869">
        <w:rPr>
          <w:rFonts w:cs="Simplified Arabic" w:hint="cs"/>
          <w:sz w:val="28"/>
          <w:szCs w:val="28"/>
          <w:rtl/>
          <w:lang w:bidi="ar-EG"/>
        </w:rPr>
        <w:t>,</w:t>
      </w:r>
      <w:r w:rsidR="00C76CD7">
        <w:rPr>
          <w:rFonts w:cs="Simplified Arabic" w:hint="cs"/>
          <w:sz w:val="28"/>
          <w:szCs w:val="28"/>
          <w:rtl/>
          <w:lang w:bidi="ar-EG"/>
        </w:rPr>
        <w:t>000جرام</w:t>
      </w:r>
      <w:r w:rsidR="000F2B9F">
        <w:rPr>
          <w:rFonts w:cs="Simplified Arabic" w:hint="cs"/>
          <w:sz w:val="28"/>
          <w:szCs w:val="28"/>
          <w:rtl/>
          <w:lang w:bidi="ar-EG"/>
        </w:rPr>
        <w:t>)</w:t>
      </w:r>
      <w:r w:rsidR="00C76CD7">
        <w:rPr>
          <w:rFonts w:cs="Simplified Arabic" w:hint="cs"/>
          <w:sz w:val="28"/>
          <w:szCs w:val="28"/>
          <w:rtl/>
          <w:lang w:bidi="ar-EG"/>
        </w:rPr>
        <w:t>.</w:t>
      </w:r>
    </w:p>
    <w:p w:rsidR="00C76CD7" w:rsidRDefault="00861869" w:rsidP="00657CCE">
      <w:pPr>
        <w:pStyle w:val="ListParagraph"/>
        <w:numPr>
          <w:ilvl w:val="0"/>
          <w:numId w:val="15"/>
        </w:numPr>
        <w:ind w:left="992" w:hanging="425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bidi="ar-EG"/>
        </w:rPr>
        <w:t>مخزون أول المدة ي</w:t>
      </w:r>
      <w:r w:rsidR="00C76CD7">
        <w:rPr>
          <w:rFonts w:cs="Simplified Arabic" w:hint="cs"/>
          <w:sz w:val="28"/>
          <w:szCs w:val="28"/>
          <w:rtl/>
          <w:lang w:bidi="ar-EG"/>
        </w:rPr>
        <w:t>شمل:</w:t>
      </w:r>
    </w:p>
    <w:p w:rsidR="00C76CD7" w:rsidRDefault="00C76CD7" w:rsidP="00AD0AD5">
      <w:pPr>
        <w:pStyle w:val="ListParagraph"/>
        <w:numPr>
          <w:ilvl w:val="0"/>
          <w:numId w:val="24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مواد خام 21,350 جوال بلاستيك.</w:t>
      </w:r>
    </w:p>
    <w:p w:rsidR="00C76CD7" w:rsidRDefault="00C76CD7" w:rsidP="00AD0AD5">
      <w:pPr>
        <w:pStyle w:val="ListParagraph"/>
        <w:numPr>
          <w:ilvl w:val="0"/>
          <w:numId w:val="24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إنتاج جاهز (تام) أول المدة تفاصيلها كالآتي:</w:t>
      </w:r>
    </w:p>
    <w:tbl>
      <w:tblPr>
        <w:tblStyle w:val="TableGrid"/>
        <w:bidiVisual/>
        <w:tblW w:w="0" w:type="auto"/>
        <w:tblInd w:w="675" w:type="dxa"/>
        <w:tblLook w:val="04A0"/>
      </w:tblPr>
      <w:tblGrid>
        <w:gridCol w:w="2693"/>
        <w:gridCol w:w="2551"/>
        <w:gridCol w:w="2012"/>
        <w:gridCol w:w="1924"/>
      </w:tblGrid>
      <w:tr w:rsidR="00C76CD7" w:rsidTr="00C76CD7">
        <w:trPr>
          <w:trHeight w:val="530"/>
        </w:trPr>
        <w:tc>
          <w:tcPr>
            <w:tcW w:w="2693" w:type="dxa"/>
            <w:shd w:val="clear" w:color="auto" w:fill="D9D9D9" w:themeFill="background1" w:themeFillShade="D9"/>
          </w:tcPr>
          <w:p w:rsidR="00C76CD7" w:rsidRPr="00C76CD7" w:rsidRDefault="00C76CD7" w:rsidP="00C76CD7">
            <w:pPr>
              <w:pStyle w:val="ListParagraph"/>
              <w:ind w:left="0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الن</w:t>
            </w:r>
            <w:r>
              <w:rPr>
                <w:rFonts w:cs="SKR HEAD1" w:hint="cs"/>
                <w:sz w:val="26"/>
                <w:szCs w:val="26"/>
                <w:rtl/>
              </w:rPr>
              <w:t>ـــــــ</w:t>
            </w:r>
            <w:r w:rsidRPr="00C76CD7">
              <w:rPr>
                <w:rFonts w:cs="SKR HEAD1" w:hint="cs"/>
                <w:sz w:val="26"/>
                <w:szCs w:val="26"/>
                <w:rtl/>
              </w:rPr>
              <w:t>وع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76CD7" w:rsidRPr="00C76CD7" w:rsidRDefault="00C76CD7" w:rsidP="00C76CD7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C76CD7" w:rsidRPr="00C76CD7" w:rsidRDefault="00C76CD7" w:rsidP="00C76CD7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وزن الوحدة بالجرام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C76CD7" w:rsidRPr="00C76CD7" w:rsidRDefault="00C76CD7" w:rsidP="00C76CD7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إجمالي الوزن</w:t>
            </w:r>
          </w:p>
        </w:tc>
      </w:tr>
      <w:tr w:rsidR="00C76CD7" w:rsidTr="00C76CD7">
        <w:tc>
          <w:tcPr>
            <w:tcW w:w="2693" w:type="dxa"/>
          </w:tcPr>
          <w:p w:rsidR="00C76CD7" w:rsidRDefault="00C76CD7" w:rsidP="00C76CD7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جركانة 18 لتر</w:t>
            </w:r>
          </w:p>
        </w:tc>
        <w:tc>
          <w:tcPr>
            <w:tcW w:w="2551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26,500</w:t>
            </w:r>
          </w:p>
        </w:tc>
        <w:tc>
          <w:tcPr>
            <w:tcW w:w="2012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750</w:t>
            </w:r>
          </w:p>
        </w:tc>
        <w:tc>
          <w:tcPr>
            <w:tcW w:w="1924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19,875,000</w:t>
            </w:r>
          </w:p>
        </w:tc>
      </w:tr>
      <w:tr w:rsidR="00C76CD7" w:rsidTr="00C76CD7">
        <w:tc>
          <w:tcPr>
            <w:tcW w:w="2693" w:type="dxa"/>
          </w:tcPr>
          <w:p w:rsidR="00C76CD7" w:rsidRDefault="00C76CD7" w:rsidP="00C76CD7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جركانة 9 لتر</w:t>
            </w:r>
          </w:p>
        </w:tc>
        <w:tc>
          <w:tcPr>
            <w:tcW w:w="2551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22,300</w:t>
            </w:r>
          </w:p>
        </w:tc>
        <w:tc>
          <w:tcPr>
            <w:tcW w:w="2012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400</w:t>
            </w:r>
          </w:p>
        </w:tc>
        <w:tc>
          <w:tcPr>
            <w:tcW w:w="1924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8,920,000</w:t>
            </w:r>
          </w:p>
        </w:tc>
      </w:tr>
      <w:tr w:rsidR="00C76CD7" w:rsidTr="00C76CD7">
        <w:tc>
          <w:tcPr>
            <w:tcW w:w="2693" w:type="dxa"/>
          </w:tcPr>
          <w:p w:rsidR="00C76CD7" w:rsidRDefault="00C76CD7" w:rsidP="00C76CD7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جركانة 1 لتر</w:t>
            </w:r>
          </w:p>
        </w:tc>
        <w:tc>
          <w:tcPr>
            <w:tcW w:w="2551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7,500</w:t>
            </w:r>
          </w:p>
        </w:tc>
        <w:tc>
          <w:tcPr>
            <w:tcW w:w="2012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74</w:t>
            </w:r>
          </w:p>
        </w:tc>
        <w:tc>
          <w:tcPr>
            <w:tcW w:w="1924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555,000</w:t>
            </w:r>
          </w:p>
        </w:tc>
      </w:tr>
      <w:tr w:rsidR="00C76CD7" w:rsidTr="000F35B1">
        <w:tc>
          <w:tcPr>
            <w:tcW w:w="7256" w:type="dxa"/>
            <w:gridSpan w:val="3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24" w:type="dxa"/>
          </w:tcPr>
          <w:p w:rsidR="00C76CD7" w:rsidRDefault="00C76CD7" w:rsidP="00C76CD7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29,350,000</w:t>
            </w:r>
          </w:p>
        </w:tc>
      </w:tr>
    </w:tbl>
    <w:p w:rsidR="00C76CD7" w:rsidRDefault="00C76CD7" w:rsidP="00861869">
      <w:pPr>
        <w:pStyle w:val="ListParagraph"/>
        <w:numPr>
          <w:ilvl w:val="0"/>
          <w:numId w:val="15"/>
        </w:numPr>
        <w:ind w:left="992" w:hanging="425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مخزون آخر </w:t>
      </w:r>
      <w:r w:rsidR="00861869">
        <w:rPr>
          <w:rFonts w:cs="Simplified Arabic" w:hint="cs"/>
          <w:sz w:val="28"/>
          <w:szCs w:val="28"/>
          <w:rtl/>
          <w:lang w:bidi="ar-EG"/>
        </w:rPr>
        <w:t>المدة</w:t>
      </w:r>
      <w:r>
        <w:rPr>
          <w:rFonts w:cs="Simplified Arabic" w:hint="cs"/>
          <w:sz w:val="28"/>
          <w:szCs w:val="28"/>
          <w:rtl/>
          <w:lang w:bidi="ar-EG"/>
        </w:rPr>
        <w:t>:</w:t>
      </w:r>
    </w:p>
    <w:p w:rsidR="00C76CD7" w:rsidRDefault="00C76CD7" w:rsidP="00AD0AD5">
      <w:pPr>
        <w:pStyle w:val="ListParagraph"/>
        <w:numPr>
          <w:ilvl w:val="0"/>
          <w:numId w:val="25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المواد الخام 10,650 جوال حبيبات بلاستيك.</w:t>
      </w:r>
    </w:p>
    <w:p w:rsidR="00C76CD7" w:rsidRDefault="00C76CD7" w:rsidP="00861869">
      <w:pPr>
        <w:pStyle w:val="ListParagraph"/>
        <w:numPr>
          <w:ilvl w:val="0"/>
          <w:numId w:val="25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الإنتاج الجاهز التام </w:t>
      </w:r>
      <w:r w:rsidR="001E56A5">
        <w:rPr>
          <w:rFonts w:cs="Simplified Arabic" w:hint="cs"/>
          <w:sz w:val="28"/>
          <w:szCs w:val="28"/>
          <w:rtl/>
        </w:rPr>
        <w:t>تضمن</w:t>
      </w:r>
      <w:r>
        <w:rPr>
          <w:rFonts w:cs="Simplified Arabic" w:hint="cs"/>
          <w:sz w:val="28"/>
          <w:szCs w:val="28"/>
          <w:rtl/>
        </w:rPr>
        <w:t xml:space="preserve"> الآتي:</w:t>
      </w:r>
    </w:p>
    <w:tbl>
      <w:tblPr>
        <w:tblStyle w:val="TableGrid"/>
        <w:bidiVisual/>
        <w:tblW w:w="0" w:type="auto"/>
        <w:tblInd w:w="675" w:type="dxa"/>
        <w:tblLook w:val="04A0"/>
      </w:tblPr>
      <w:tblGrid>
        <w:gridCol w:w="2693"/>
        <w:gridCol w:w="2551"/>
        <w:gridCol w:w="2012"/>
        <w:gridCol w:w="1924"/>
      </w:tblGrid>
      <w:tr w:rsidR="001E56A5" w:rsidRPr="00C76CD7" w:rsidTr="000F35B1">
        <w:trPr>
          <w:trHeight w:val="530"/>
        </w:trPr>
        <w:tc>
          <w:tcPr>
            <w:tcW w:w="2693" w:type="dxa"/>
            <w:shd w:val="clear" w:color="auto" w:fill="D9D9D9" w:themeFill="background1" w:themeFillShade="D9"/>
          </w:tcPr>
          <w:p w:rsidR="001E56A5" w:rsidRPr="00C76CD7" w:rsidRDefault="001E56A5" w:rsidP="000F35B1">
            <w:pPr>
              <w:pStyle w:val="ListParagraph"/>
              <w:ind w:left="0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الن</w:t>
            </w:r>
            <w:r>
              <w:rPr>
                <w:rFonts w:cs="SKR HEAD1" w:hint="cs"/>
                <w:sz w:val="26"/>
                <w:szCs w:val="26"/>
                <w:rtl/>
              </w:rPr>
              <w:t>ـــــــ</w:t>
            </w:r>
            <w:r w:rsidRPr="00C76CD7">
              <w:rPr>
                <w:rFonts w:cs="SKR HEAD1" w:hint="cs"/>
                <w:sz w:val="26"/>
                <w:szCs w:val="26"/>
                <w:rtl/>
              </w:rPr>
              <w:t>وع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E56A5" w:rsidRPr="00C76CD7" w:rsidRDefault="001E56A5" w:rsidP="000F35B1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1E56A5" w:rsidRPr="00C76CD7" w:rsidRDefault="001E56A5" w:rsidP="000F35B1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وزن الوحدة بالجرام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1E56A5" w:rsidRPr="00C76CD7" w:rsidRDefault="001E56A5" w:rsidP="000F35B1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 w:rsidRPr="00C76CD7">
              <w:rPr>
                <w:rFonts w:cs="SKR HEAD1" w:hint="cs"/>
                <w:sz w:val="26"/>
                <w:szCs w:val="26"/>
                <w:rtl/>
              </w:rPr>
              <w:t>إجمالي الوزن</w:t>
            </w:r>
          </w:p>
        </w:tc>
      </w:tr>
      <w:tr w:rsidR="001E56A5" w:rsidTr="000F35B1">
        <w:tc>
          <w:tcPr>
            <w:tcW w:w="2693" w:type="dxa"/>
          </w:tcPr>
          <w:p w:rsidR="001E56A5" w:rsidRDefault="001E56A5" w:rsidP="000F35B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جركانة 18 لتر</w:t>
            </w:r>
          </w:p>
        </w:tc>
        <w:tc>
          <w:tcPr>
            <w:tcW w:w="2551" w:type="dxa"/>
          </w:tcPr>
          <w:p w:rsidR="001E56A5" w:rsidRDefault="00861869" w:rsidP="00861869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>47,255</w:t>
            </w:r>
          </w:p>
        </w:tc>
        <w:tc>
          <w:tcPr>
            <w:tcW w:w="2012" w:type="dxa"/>
          </w:tcPr>
          <w:p w:rsidR="001E56A5" w:rsidRDefault="001E56A5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750</w:t>
            </w:r>
          </w:p>
        </w:tc>
        <w:tc>
          <w:tcPr>
            <w:tcW w:w="1924" w:type="dxa"/>
          </w:tcPr>
          <w:p w:rsidR="001E56A5" w:rsidRDefault="001E56A5" w:rsidP="001E56A5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35,441,250</w:t>
            </w:r>
          </w:p>
        </w:tc>
      </w:tr>
      <w:tr w:rsidR="001E56A5" w:rsidTr="000F35B1">
        <w:tc>
          <w:tcPr>
            <w:tcW w:w="2693" w:type="dxa"/>
          </w:tcPr>
          <w:p w:rsidR="001E56A5" w:rsidRDefault="001E56A5" w:rsidP="000F35B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جركانة 9 لتر</w:t>
            </w:r>
          </w:p>
        </w:tc>
        <w:tc>
          <w:tcPr>
            <w:tcW w:w="2551" w:type="dxa"/>
          </w:tcPr>
          <w:p w:rsidR="001E56A5" w:rsidRDefault="00861869" w:rsidP="00861869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4,425</w:t>
            </w:r>
          </w:p>
        </w:tc>
        <w:tc>
          <w:tcPr>
            <w:tcW w:w="2012" w:type="dxa"/>
          </w:tcPr>
          <w:p w:rsidR="001E56A5" w:rsidRDefault="001E56A5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400</w:t>
            </w:r>
          </w:p>
        </w:tc>
        <w:tc>
          <w:tcPr>
            <w:tcW w:w="1924" w:type="dxa"/>
          </w:tcPr>
          <w:p w:rsidR="001E56A5" w:rsidRDefault="00861869" w:rsidP="00861869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>1,770,000</w:t>
            </w:r>
          </w:p>
        </w:tc>
      </w:tr>
      <w:tr w:rsidR="001E56A5" w:rsidTr="000F35B1">
        <w:tc>
          <w:tcPr>
            <w:tcW w:w="2693" w:type="dxa"/>
          </w:tcPr>
          <w:p w:rsidR="001E56A5" w:rsidRDefault="001E56A5" w:rsidP="000F35B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جركانة 1 لتر</w:t>
            </w:r>
          </w:p>
        </w:tc>
        <w:tc>
          <w:tcPr>
            <w:tcW w:w="2551" w:type="dxa"/>
          </w:tcPr>
          <w:p w:rsidR="001E56A5" w:rsidRDefault="001E56A5" w:rsidP="001E56A5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21,750</w:t>
            </w:r>
          </w:p>
        </w:tc>
        <w:tc>
          <w:tcPr>
            <w:tcW w:w="2012" w:type="dxa"/>
          </w:tcPr>
          <w:p w:rsidR="001E56A5" w:rsidRDefault="001E56A5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74</w:t>
            </w:r>
          </w:p>
        </w:tc>
        <w:tc>
          <w:tcPr>
            <w:tcW w:w="1924" w:type="dxa"/>
          </w:tcPr>
          <w:p w:rsidR="001E56A5" w:rsidRDefault="001E56A5" w:rsidP="001E56A5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1,609,500</w:t>
            </w:r>
          </w:p>
        </w:tc>
      </w:tr>
      <w:tr w:rsidR="001E56A5" w:rsidTr="000F35B1">
        <w:tc>
          <w:tcPr>
            <w:tcW w:w="2693" w:type="dxa"/>
          </w:tcPr>
          <w:p w:rsidR="001E56A5" w:rsidRDefault="001E56A5" w:rsidP="000F35B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سبت</w:t>
            </w:r>
            <w:r w:rsidR="005E548D">
              <w:rPr>
                <w:rFonts w:cs="Simplified Arabic" w:hint="cs"/>
                <w:sz w:val="28"/>
                <w:szCs w:val="28"/>
                <w:rtl/>
              </w:rPr>
              <w:t xml:space="preserve"> أو سلة</w:t>
            </w:r>
          </w:p>
        </w:tc>
        <w:tc>
          <w:tcPr>
            <w:tcW w:w="2551" w:type="dxa"/>
          </w:tcPr>
          <w:p w:rsidR="001E56A5" w:rsidRDefault="001E56A5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12,300</w:t>
            </w:r>
          </w:p>
        </w:tc>
        <w:tc>
          <w:tcPr>
            <w:tcW w:w="2012" w:type="dxa"/>
          </w:tcPr>
          <w:p w:rsidR="001E56A5" w:rsidRDefault="001E56A5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690</w:t>
            </w:r>
          </w:p>
        </w:tc>
        <w:tc>
          <w:tcPr>
            <w:tcW w:w="1924" w:type="dxa"/>
          </w:tcPr>
          <w:p w:rsidR="001E56A5" w:rsidRDefault="000F35B1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8,487,000</w:t>
            </w:r>
          </w:p>
        </w:tc>
      </w:tr>
      <w:tr w:rsidR="001E56A5" w:rsidTr="000F35B1">
        <w:tc>
          <w:tcPr>
            <w:tcW w:w="2693" w:type="dxa"/>
          </w:tcPr>
          <w:p w:rsidR="001E56A5" w:rsidRDefault="001E56A5" w:rsidP="000F35B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جردل 5 لتر</w:t>
            </w:r>
          </w:p>
        </w:tc>
        <w:tc>
          <w:tcPr>
            <w:tcW w:w="2551" w:type="dxa"/>
          </w:tcPr>
          <w:p w:rsidR="001E56A5" w:rsidRDefault="001E56A5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3,265</w:t>
            </w:r>
          </w:p>
        </w:tc>
        <w:tc>
          <w:tcPr>
            <w:tcW w:w="2012" w:type="dxa"/>
          </w:tcPr>
          <w:p w:rsidR="001E56A5" w:rsidRDefault="001E56A5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320</w:t>
            </w:r>
          </w:p>
        </w:tc>
        <w:tc>
          <w:tcPr>
            <w:tcW w:w="1924" w:type="dxa"/>
          </w:tcPr>
          <w:p w:rsidR="001E56A5" w:rsidRDefault="00861869" w:rsidP="000F35B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>1,044,800</w:t>
            </w:r>
          </w:p>
        </w:tc>
      </w:tr>
    </w:tbl>
    <w:p w:rsidR="00C76CD7" w:rsidRDefault="000F35B1" w:rsidP="000F35B1">
      <w:pPr>
        <w:pStyle w:val="ListParagraph"/>
        <w:numPr>
          <w:ilvl w:val="0"/>
          <w:numId w:val="15"/>
        </w:numPr>
        <w:ind w:left="992" w:hanging="425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نسبة التالف من المواد الخام والمخزون 8%.</w:t>
      </w:r>
    </w:p>
    <w:p w:rsidR="000F35B1" w:rsidRDefault="000F35B1" w:rsidP="000F35B1">
      <w:pPr>
        <w:pStyle w:val="ListParagraph"/>
        <w:numPr>
          <w:ilvl w:val="0"/>
          <w:numId w:val="15"/>
        </w:numPr>
        <w:ind w:left="992" w:hanging="425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إنتاجية جوال الحبيات 33 جركانة 18 لتر.</w:t>
      </w:r>
    </w:p>
    <w:p w:rsidR="000F35B1" w:rsidRDefault="000F35B1" w:rsidP="000F35B1">
      <w:pPr>
        <w:pStyle w:val="ListParagraph"/>
        <w:numPr>
          <w:ilvl w:val="0"/>
          <w:numId w:val="15"/>
        </w:numPr>
        <w:ind w:left="992" w:hanging="425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سعر بيع الجركانة 18 لتر 2.6 جنيه ، ومتوسط سعر بيع بقية الأشكال (جركانة ، جردل ، سبت) 1.5 جنيه.</w:t>
      </w:r>
    </w:p>
    <w:p w:rsidR="000F35B1" w:rsidRDefault="000F35B1" w:rsidP="000F35B1">
      <w:p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0F35B1" w:rsidRDefault="000F35B1" w:rsidP="000F35B1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ثالثاً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: </w:t>
      </w:r>
      <w:r>
        <w:rPr>
          <w:rFonts w:cs="Simplified Arabic" w:hint="cs"/>
          <w:sz w:val="28"/>
          <w:szCs w:val="28"/>
          <w:rtl/>
          <w:lang w:bidi="ar-EG"/>
        </w:rPr>
        <w:t xml:space="preserve">هنالك إتفاقية دولية لمنع الإزدواج الضريبي بين جمهورية السودان ودولة الصين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بينما لم يتم توقيع مثل هذه الإتفاقية بين السودان وجنوب السودان.</w:t>
      </w:r>
    </w:p>
    <w:p w:rsidR="000F35B1" w:rsidRDefault="000F35B1" w:rsidP="000F35B1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رابعاً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: </w:t>
      </w:r>
      <w:r>
        <w:rPr>
          <w:rFonts w:cs="Simplified Arabic" w:hint="cs"/>
          <w:sz w:val="28"/>
          <w:szCs w:val="28"/>
          <w:rtl/>
          <w:lang w:bidi="ar-EG"/>
        </w:rPr>
        <w:t>وفق منشور البنك المركزي فإن أسعار الجنيه مقابل الدولار كانت كالآتي:</w:t>
      </w:r>
    </w:p>
    <w:p w:rsidR="000F35B1" w:rsidRDefault="000F35B1" w:rsidP="000F35B1">
      <w:pPr>
        <w:pStyle w:val="ListParagraph"/>
        <w:numPr>
          <w:ilvl w:val="0"/>
          <w:numId w:val="18"/>
        </w:numPr>
        <w:jc w:val="both"/>
        <w:rPr>
          <w:rFonts w:cs="Simplified Arabic"/>
          <w:sz w:val="28"/>
          <w:szCs w:val="28"/>
          <w:lang w:bidi="ar-EG"/>
        </w:rPr>
      </w:pPr>
      <w:r w:rsidRPr="000F35B1">
        <w:rPr>
          <w:rFonts w:cs="Simplified Arabic" w:hint="cs"/>
          <w:sz w:val="28"/>
          <w:szCs w:val="28"/>
          <w:rtl/>
          <w:lang w:bidi="ar-EG"/>
        </w:rPr>
        <w:t xml:space="preserve">سعر الدولار في بداية السنة 1/1/2014  </w:t>
      </w:r>
      <w:r w:rsidRPr="000F35B1">
        <w:rPr>
          <w:rFonts w:cs="Simplified Arabic" w:hint="cs"/>
          <w:sz w:val="28"/>
          <w:szCs w:val="28"/>
          <w:rtl/>
          <w:lang w:bidi="ar-EG"/>
        </w:rPr>
        <w:tab/>
      </w:r>
      <w:r w:rsidRPr="000F35B1">
        <w:rPr>
          <w:rFonts w:cs="Simplified Arabic" w:hint="cs"/>
          <w:sz w:val="28"/>
          <w:szCs w:val="28"/>
          <w:rtl/>
          <w:lang w:bidi="ar-EG"/>
        </w:rPr>
        <w:tab/>
        <w:t xml:space="preserve"> 1 دولار = 5.80 جنيه.</w:t>
      </w:r>
    </w:p>
    <w:p w:rsidR="000F35B1" w:rsidRDefault="000F35B1" w:rsidP="000F35B1">
      <w:pPr>
        <w:pStyle w:val="ListParagraph"/>
        <w:numPr>
          <w:ilvl w:val="0"/>
          <w:numId w:val="18"/>
        </w:numPr>
        <w:jc w:val="both"/>
        <w:rPr>
          <w:rFonts w:cs="Simplified Arabic"/>
          <w:sz w:val="28"/>
          <w:szCs w:val="28"/>
          <w:lang w:bidi="ar-EG"/>
        </w:rPr>
      </w:pPr>
      <w:r w:rsidRPr="000F35B1">
        <w:rPr>
          <w:rFonts w:cs="Simplified Arabic" w:hint="cs"/>
          <w:sz w:val="28"/>
          <w:szCs w:val="28"/>
          <w:rtl/>
          <w:lang w:bidi="ar-EG"/>
        </w:rPr>
        <w:t xml:space="preserve">سعر الدولار في </w:t>
      </w:r>
      <w:r>
        <w:rPr>
          <w:rFonts w:cs="Simplified Arabic" w:hint="cs"/>
          <w:sz w:val="28"/>
          <w:szCs w:val="28"/>
          <w:rtl/>
          <w:lang w:bidi="ar-EG"/>
        </w:rPr>
        <w:t>نهاية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 السنة </w:t>
      </w:r>
      <w:r>
        <w:rPr>
          <w:rFonts w:cs="Simplified Arabic" w:hint="cs"/>
          <w:sz w:val="28"/>
          <w:szCs w:val="28"/>
          <w:rtl/>
          <w:lang w:bidi="ar-EG"/>
        </w:rPr>
        <w:t>31</w:t>
      </w:r>
      <w:r w:rsidRPr="000F35B1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12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/2014  </w:t>
      </w:r>
      <w:r w:rsidRPr="000F35B1">
        <w:rPr>
          <w:rFonts w:cs="Simplified Arabic" w:hint="cs"/>
          <w:sz w:val="28"/>
          <w:szCs w:val="28"/>
          <w:rtl/>
          <w:lang w:bidi="ar-EG"/>
        </w:rPr>
        <w:tab/>
      </w:r>
      <w:r w:rsidRPr="000F35B1">
        <w:rPr>
          <w:rFonts w:cs="Simplified Arabic" w:hint="cs"/>
          <w:sz w:val="28"/>
          <w:szCs w:val="28"/>
          <w:rtl/>
          <w:lang w:bidi="ar-EG"/>
        </w:rPr>
        <w:tab/>
        <w:t xml:space="preserve"> 1 دولار = </w:t>
      </w:r>
      <w:r>
        <w:rPr>
          <w:rFonts w:cs="Simplified Arabic" w:hint="cs"/>
          <w:sz w:val="28"/>
          <w:szCs w:val="28"/>
          <w:rtl/>
          <w:lang w:bidi="ar-EG"/>
        </w:rPr>
        <w:t>6</w:t>
      </w:r>
      <w:r w:rsidRPr="000F35B1">
        <w:rPr>
          <w:rFonts w:cs="Simplified Arabic" w:hint="cs"/>
          <w:sz w:val="28"/>
          <w:szCs w:val="28"/>
          <w:rtl/>
          <w:lang w:bidi="ar-EG"/>
        </w:rPr>
        <w:t>.</w:t>
      </w:r>
      <w:r>
        <w:rPr>
          <w:rFonts w:cs="Simplified Arabic" w:hint="cs"/>
          <w:sz w:val="28"/>
          <w:szCs w:val="28"/>
          <w:rtl/>
          <w:lang w:bidi="ar-EG"/>
        </w:rPr>
        <w:t xml:space="preserve">2 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 جنيه.</w:t>
      </w:r>
    </w:p>
    <w:p w:rsidR="000F35B1" w:rsidRDefault="000F35B1" w:rsidP="00CA38EB">
      <w:pPr>
        <w:pStyle w:val="ListParagraph"/>
        <w:numPr>
          <w:ilvl w:val="0"/>
          <w:numId w:val="18"/>
        </w:numPr>
        <w:jc w:val="both"/>
        <w:rPr>
          <w:rFonts w:cs="Simplified Arabic"/>
          <w:sz w:val="28"/>
          <w:szCs w:val="28"/>
          <w:lang w:bidi="ar-EG"/>
        </w:rPr>
      </w:pPr>
      <w:r w:rsidRPr="000F35B1">
        <w:rPr>
          <w:rFonts w:cs="Simplified Arabic" w:hint="cs"/>
          <w:sz w:val="28"/>
          <w:szCs w:val="28"/>
          <w:rtl/>
          <w:lang w:bidi="ar-EG"/>
        </w:rPr>
        <w:t xml:space="preserve">سعر الدولار </w:t>
      </w:r>
      <w:r>
        <w:rPr>
          <w:rFonts w:cs="Simplified Arabic" w:hint="cs"/>
          <w:sz w:val="28"/>
          <w:szCs w:val="28"/>
          <w:rtl/>
          <w:lang w:bidi="ar-EG"/>
        </w:rPr>
        <w:t>المتوسط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للسنة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 2014  </w:t>
      </w:r>
      <w:r w:rsidRPr="000F35B1">
        <w:rPr>
          <w:rFonts w:cs="Simplified Arabic" w:hint="cs"/>
          <w:sz w:val="28"/>
          <w:szCs w:val="28"/>
          <w:rtl/>
          <w:lang w:bidi="ar-EG"/>
        </w:rPr>
        <w:tab/>
      </w:r>
      <w:r w:rsidRPr="000F35B1">
        <w:rPr>
          <w:rFonts w:cs="Simplified Arabic" w:hint="cs"/>
          <w:sz w:val="28"/>
          <w:szCs w:val="28"/>
          <w:rtl/>
          <w:lang w:bidi="ar-EG"/>
        </w:rPr>
        <w:tab/>
      </w:r>
      <w:r w:rsidR="00CA38EB">
        <w:rPr>
          <w:rFonts w:cs="Simplified Arabic" w:hint="cs"/>
          <w:sz w:val="28"/>
          <w:szCs w:val="28"/>
          <w:rtl/>
          <w:lang w:bidi="ar-EG"/>
        </w:rPr>
        <w:tab/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 1 دولار = </w:t>
      </w:r>
      <w:r>
        <w:rPr>
          <w:rFonts w:cs="Simplified Arabic" w:hint="cs"/>
          <w:sz w:val="28"/>
          <w:szCs w:val="28"/>
          <w:rtl/>
          <w:lang w:bidi="ar-EG"/>
        </w:rPr>
        <w:t xml:space="preserve">6 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CA38EB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Pr="000F35B1">
        <w:rPr>
          <w:rFonts w:cs="Simplified Arabic" w:hint="cs"/>
          <w:sz w:val="28"/>
          <w:szCs w:val="28"/>
          <w:rtl/>
          <w:lang w:bidi="ar-EG"/>
        </w:rPr>
        <w:t>جنيه.</w:t>
      </w:r>
    </w:p>
    <w:p w:rsidR="00CA38EB" w:rsidRDefault="00CA38EB" w:rsidP="00CA38EB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المطلوب</w:t>
      </w:r>
      <w:r w:rsidRPr="000F35B1">
        <w:rPr>
          <w:rFonts w:cs="Simplified Arabic" w:hint="cs"/>
          <w:sz w:val="28"/>
          <w:szCs w:val="28"/>
          <w:rtl/>
          <w:lang w:bidi="ar-EG"/>
        </w:rPr>
        <w:t xml:space="preserve">: </w:t>
      </w:r>
    </w:p>
    <w:p w:rsidR="000F35B1" w:rsidRPr="00741B7F" w:rsidRDefault="00CA38EB" w:rsidP="00741B7F">
      <w:pPr>
        <w:pStyle w:val="ListParagraph"/>
        <w:numPr>
          <w:ilvl w:val="0"/>
          <w:numId w:val="20"/>
        </w:numPr>
        <w:jc w:val="both"/>
        <w:rPr>
          <w:rFonts w:cs="Simplified Arabic"/>
          <w:sz w:val="28"/>
          <w:szCs w:val="28"/>
          <w:rtl/>
          <w:lang w:bidi="ar-EG"/>
        </w:rPr>
      </w:pPr>
      <w:r w:rsidRPr="00741B7F">
        <w:rPr>
          <w:rFonts w:cs="Simplified Arabic" w:hint="cs"/>
          <w:sz w:val="28"/>
          <w:szCs w:val="28"/>
          <w:rtl/>
          <w:lang w:bidi="ar-EG"/>
        </w:rPr>
        <w:t xml:space="preserve">تحديد </w:t>
      </w:r>
      <w:r w:rsidR="00741B7F" w:rsidRPr="00741B7F">
        <w:rPr>
          <w:rFonts w:cs="Simplified Arabic" w:hint="cs"/>
          <w:sz w:val="28"/>
          <w:szCs w:val="28"/>
          <w:rtl/>
          <w:lang w:bidi="ar-EG"/>
        </w:rPr>
        <w:t>ضريبة القيمة المضافة المستحقة عن الفترة المذكورة.</w:t>
      </w:r>
    </w:p>
    <w:p w:rsidR="00741B7F" w:rsidRDefault="00741B7F" w:rsidP="00CA38EB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  <w:t>(20 درجة)</w:t>
      </w:r>
    </w:p>
    <w:p w:rsidR="00741B7F" w:rsidRDefault="00741B7F" w:rsidP="00741B7F">
      <w:pPr>
        <w:pStyle w:val="ListParagraph"/>
        <w:numPr>
          <w:ilvl w:val="0"/>
          <w:numId w:val="20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وضح (وضحي) كيف يتم معالجة شهادات الـ </w:t>
      </w:r>
      <w:r>
        <w:rPr>
          <w:rFonts w:cs="Simplified Arabic"/>
          <w:sz w:val="28"/>
          <w:szCs w:val="28"/>
          <w:lang w:bidi="ar-EG"/>
        </w:rPr>
        <w:t xml:space="preserve">VAT Certificate </w:t>
      </w:r>
      <w:r>
        <w:rPr>
          <w:rFonts w:cs="Simplified Arabic" w:hint="cs"/>
          <w:sz w:val="28"/>
          <w:szCs w:val="28"/>
          <w:rtl/>
        </w:rPr>
        <w:t xml:space="preserve"> الصادرة من شركات البترول وفقاً لنظام ضريبة القيمة المضافة.</w:t>
      </w:r>
    </w:p>
    <w:p w:rsidR="00741B7F" w:rsidRDefault="00741B7F" w:rsidP="00741B7F">
      <w:pPr>
        <w:pStyle w:val="ListParagraph"/>
        <w:ind w:left="7785" w:firstLine="135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(4 درجات)</w:t>
      </w:r>
    </w:p>
    <w:p w:rsidR="00741B7F" w:rsidRDefault="00741B7F" w:rsidP="00741B7F">
      <w:pPr>
        <w:pStyle w:val="ListParagraph"/>
        <w:numPr>
          <w:ilvl w:val="0"/>
          <w:numId w:val="20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وفق مفاهيم ومبادئ القوانين الدولية لمنع الإزدواج الضريبي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وضح (وضحي) ما الفرق بين دولة المقر ودولة المصدر مع التمثيل.</w:t>
      </w:r>
    </w:p>
    <w:p w:rsidR="00741B7F" w:rsidRDefault="00741B7F" w:rsidP="00741B7F">
      <w:pPr>
        <w:pStyle w:val="ListParagraph"/>
        <w:ind w:left="7785" w:firstLine="135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(6 درجات)</w:t>
      </w:r>
    </w:p>
    <w:p w:rsidR="00741B7F" w:rsidRDefault="00741B7F" w:rsidP="00741B7F">
      <w:pPr>
        <w:ind w:left="5760" w:firstLine="720"/>
        <w:jc w:val="both"/>
        <w:rPr>
          <w:rFonts w:cs="Simplified Arabic"/>
          <w:sz w:val="28"/>
          <w:szCs w:val="28"/>
          <w:rtl/>
          <w:lang w:bidi="ar-EG"/>
        </w:rPr>
      </w:pPr>
      <w:r w:rsidRPr="00741B7F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الدرجة الكاملة للسؤال 30 درجة</w:t>
      </w:r>
      <w:r w:rsidRPr="00741B7F">
        <w:rPr>
          <w:rFonts w:cs="Simplified Arabic" w:hint="cs"/>
          <w:sz w:val="28"/>
          <w:szCs w:val="28"/>
          <w:rtl/>
          <w:lang w:bidi="ar-EG"/>
        </w:rPr>
        <w:t>)</w:t>
      </w:r>
    </w:p>
    <w:p w:rsidR="00741B7F" w:rsidRDefault="00741B7F" w:rsidP="00741B7F">
      <w:pPr>
        <w:ind w:left="5760" w:firstLine="720"/>
        <w:jc w:val="both"/>
        <w:rPr>
          <w:rFonts w:cs="Simplified Arabic"/>
          <w:sz w:val="28"/>
          <w:szCs w:val="28"/>
          <w:rtl/>
          <w:lang w:bidi="ar-EG"/>
        </w:rPr>
      </w:pPr>
    </w:p>
    <w:p w:rsidR="00741B7F" w:rsidRDefault="00741B7F">
      <w:pPr>
        <w:bidi w:val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br w:type="page"/>
      </w:r>
    </w:p>
    <w:p w:rsidR="00741B7F" w:rsidRPr="00AD0AD5" w:rsidRDefault="00741B7F" w:rsidP="00AD0AD5">
      <w:pPr>
        <w:rPr>
          <w:rFonts w:cs="PT Simple Bold Ruled"/>
          <w:sz w:val="28"/>
          <w:szCs w:val="28"/>
          <w:u w:val="single"/>
          <w:rtl/>
        </w:rPr>
      </w:pPr>
      <w:r w:rsidRPr="00AD0AD5">
        <w:rPr>
          <w:rFonts w:cs="PT Simple Bold Ruled" w:hint="cs"/>
          <w:sz w:val="28"/>
          <w:szCs w:val="28"/>
          <w:u w:val="single"/>
          <w:rtl/>
        </w:rPr>
        <w:lastRenderedPageBreak/>
        <w:t>السؤال الثاني:</w:t>
      </w:r>
    </w:p>
    <w:p w:rsidR="00741B7F" w:rsidRDefault="00741B7F" w:rsidP="00741B7F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قدمت الشركة الدولية للبلاستيك إقرار التقدير الذاتي لإدارة المركز الضريبي الموحد عن السنة المالية المنتهية في 31 ديسمبر 2014م عل النحو التالي :</w:t>
      </w:r>
    </w:p>
    <w:tbl>
      <w:tblPr>
        <w:tblStyle w:val="TableGrid"/>
        <w:bidiVisual/>
        <w:tblW w:w="0" w:type="auto"/>
        <w:tblInd w:w="675" w:type="dxa"/>
        <w:tblLook w:val="04A0"/>
      </w:tblPr>
      <w:tblGrid>
        <w:gridCol w:w="3317"/>
        <w:gridCol w:w="3142"/>
        <w:gridCol w:w="2478"/>
      </w:tblGrid>
      <w:tr w:rsidR="00741B7F" w:rsidRPr="00C76CD7" w:rsidTr="00741B7F">
        <w:trPr>
          <w:trHeight w:val="535"/>
        </w:trPr>
        <w:tc>
          <w:tcPr>
            <w:tcW w:w="3317" w:type="dxa"/>
            <w:shd w:val="clear" w:color="auto" w:fill="D9D9D9" w:themeFill="background1" w:themeFillShade="D9"/>
          </w:tcPr>
          <w:p w:rsidR="00741B7F" w:rsidRPr="00C76CD7" w:rsidRDefault="00741B7F" w:rsidP="00BC4681">
            <w:pPr>
              <w:pStyle w:val="ListParagraph"/>
              <w:ind w:left="0"/>
              <w:rPr>
                <w:rFonts w:cs="SKR HEAD1"/>
                <w:sz w:val="26"/>
                <w:szCs w:val="26"/>
                <w:rtl/>
              </w:rPr>
            </w:pPr>
            <w:r>
              <w:rPr>
                <w:rFonts w:cs="SKR HEAD1" w:hint="cs"/>
                <w:sz w:val="26"/>
                <w:szCs w:val="26"/>
                <w:rtl/>
              </w:rPr>
              <w:t>البيان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:rsidR="00741B7F" w:rsidRPr="00C76CD7" w:rsidRDefault="00741B7F" w:rsidP="00BC4681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>
              <w:rPr>
                <w:rFonts w:cs="SKR HEAD1" w:hint="cs"/>
                <w:sz w:val="26"/>
                <w:szCs w:val="26"/>
                <w:rtl/>
              </w:rPr>
              <w:t>جنيه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741B7F" w:rsidRPr="00C76CD7" w:rsidRDefault="00741B7F" w:rsidP="00BC4681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>
              <w:rPr>
                <w:rFonts w:cs="SKR HEAD1" w:hint="cs"/>
                <w:sz w:val="26"/>
                <w:szCs w:val="26"/>
                <w:rtl/>
              </w:rPr>
              <w:t>جنيه</w:t>
            </w:r>
          </w:p>
        </w:tc>
      </w:tr>
      <w:tr w:rsidR="00741B7F" w:rsidTr="00741B7F">
        <w:trPr>
          <w:trHeight w:val="455"/>
        </w:trPr>
        <w:tc>
          <w:tcPr>
            <w:tcW w:w="3317" w:type="dxa"/>
          </w:tcPr>
          <w:p w:rsidR="00741B7F" w:rsidRDefault="00741B7F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إيرادات المبيعات</w:t>
            </w:r>
          </w:p>
        </w:tc>
        <w:tc>
          <w:tcPr>
            <w:tcW w:w="3142" w:type="dxa"/>
          </w:tcPr>
          <w:p w:rsidR="00741B7F" w:rsidRDefault="00741B7F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741B7F" w:rsidRDefault="003B76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1,841,097</w:t>
            </w:r>
          </w:p>
        </w:tc>
      </w:tr>
      <w:tr w:rsidR="00741B7F" w:rsidTr="00741B7F">
        <w:trPr>
          <w:trHeight w:val="470"/>
        </w:trPr>
        <w:tc>
          <w:tcPr>
            <w:tcW w:w="3317" w:type="dxa"/>
          </w:tcPr>
          <w:p w:rsidR="00741B7F" w:rsidRDefault="00741B7F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تكلفة التشغيل</w:t>
            </w:r>
          </w:p>
        </w:tc>
        <w:tc>
          <w:tcPr>
            <w:tcW w:w="3142" w:type="dxa"/>
          </w:tcPr>
          <w:p w:rsidR="00741B7F" w:rsidRDefault="00741B7F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78" w:type="dxa"/>
          </w:tcPr>
          <w:p w:rsidR="00741B7F" w:rsidRDefault="003B76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(1,380,822)</w:t>
            </w:r>
          </w:p>
        </w:tc>
      </w:tr>
      <w:tr w:rsidR="00741B7F" w:rsidTr="00741B7F">
        <w:trPr>
          <w:trHeight w:val="470"/>
        </w:trPr>
        <w:tc>
          <w:tcPr>
            <w:tcW w:w="3317" w:type="dxa"/>
          </w:tcPr>
          <w:p w:rsidR="00741B7F" w:rsidRDefault="00741B7F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إجمالي الربح</w:t>
            </w:r>
          </w:p>
        </w:tc>
        <w:tc>
          <w:tcPr>
            <w:tcW w:w="3142" w:type="dxa"/>
          </w:tcPr>
          <w:p w:rsidR="00741B7F" w:rsidRDefault="00741B7F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741B7F" w:rsidRDefault="003B76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460,275</w:t>
            </w:r>
          </w:p>
        </w:tc>
      </w:tr>
      <w:tr w:rsidR="00741B7F" w:rsidTr="00741B7F">
        <w:trPr>
          <w:trHeight w:val="470"/>
        </w:trPr>
        <w:tc>
          <w:tcPr>
            <w:tcW w:w="3317" w:type="dxa"/>
          </w:tcPr>
          <w:p w:rsidR="00741B7F" w:rsidRDefault="00741B7F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المصروفات العمومية والإدارية:</w:t>
            </w:r>
          </w:p>
        </w:tc>
        <w:tc>
          <w:tcPr>
            <w:tcW w:w="3142" w:type="dxa"/>
          </w:tcPr>
          <w:p w:rsidR="00741B7F" w:rsidRDefault="00741B7F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741B7F" w:rsidRDefault="00741B7F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مرتبات وأجور</w:t>
            </w:r>
          </w:p>
        </w:tc>
        <w:tc>
          <w:tcPr>
            <w:tcW w:w="3142" w:type="dxa"/>
          </w:tcPr>
          <w:p w:rsidR="00BA42E2" w:rsidRDefault="00BA42E2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(165,000)</w:t>
            </w:r>
          </w:p>
        </w:tc>
        <w:tc>
          <w:tcPr>
            <w:tcW w:w="2478" w:type="dxa"/>
          </w:tcPr>
          <w:p w:rsidR="00BA42E2" w:rsidRDefault="00BA42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إهلاك العربات</w:t>
            </w:r>
          </w:p>
        </w:tc>
        <w:tc>
          <w:tcPr>
            <w:tcW w:w="3142" w:type="dxa"/>
          </w:tcPr>
          <w:p w:rsidR="00BA42E2" w:rsidRDefault="00BA42E2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(40,000)</w:t>
            </w:r>
          </w:p>
        </w:tc>
        <w:tc>
          <w:tcPr>
            <w:tcW w:w="2478" w:type="dxa"/>
          </w:tcPr>
          <w:p w:rsidR="00BA42E2" w:rsidRDefault="00BA42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الإيجارات</w:t>
            </w:r>
          </w:p>
        </w:tc>
        <w:tc>
          <w:tcPr>
            <w:tcW w:w="3142" w:type="dxa"/>
          </w:tcPr>
          <w:p w:rsidR="00BA42E2" w:rsidRDefault="00BA42E2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(20,000)</w:t>
            </w:r>
          </w:p>
        </w:tc>
        <w:tc>
          <w:tcPr>
            <w:tcW w:w="2478" w:type="dxa"/>
          </w:tcPr>
          <w:p w:rsidR="00BA42E2" w:rsidRDefault="00BA42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وقود وكهرباء</w:t>
            </w:r>
          </w:p>
        </w:tc>
        <w:tc>
          <w:tcPr>
            <w:tcW w:w="3142" w:type="dxa"/>
          </w:tcPr>
          <w:p w:rsidR="00BA42E2" w:rsidRDefault="00BA42E2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(30,000)</w:t>
            </w:r>
          </w:p>
        </w:tc>
        <w:tc>
          <w:tcPr>
            <w:tcW w:w="2478" w:type="dxa"/>
          </w:tcPr>
          <w:p w:rsidR="00BA42E2" w:rsidRDefault="00BA42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خسائر عربات مباعة</w:t>
            </w:r>
          </w:p>
        </w:tc>
        <w:tc>
          <w:tcPr>
            <w:tcW w:w="3142" w:type="dxa"/>
          </w:tcPr>
          <w:p w:rsidR="00BA42E2" w:rsidRDefault="00BA42E2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(85,000)</w:t>
            </w:r>
          </w:p>
        </w:tc>
        <w:tc>
          <w:tcPr>
            <w:tcW w:w="2478" w:type="dxa"/>
          </w:tcPr>
          <w:p w:rsidR="00BA42E2" w:rsidRDefault="00BA42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مصروفات إضافية أخرى</w:t>
            </w:r>
          </w:p>
        </w:tc>
        <w:tc>
          <w:tcPr>
            <w:tcW w:w="3142" w:type="dxa"/>
          </w:tcPr>
          <w:p w:rsidR="00BA42E2" w:rsidRDefault="00BA42E2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(75,000)</w:t>
            </w:r>
          </w:p>
        </w:tc>
        <w:tc>
          <w:tcPr>
            <w:tcW w:w="2478" w:type="dxa"/>
          </w:tcPr>
          <w:p w:rsidR="00BA42E2" w:rsidRDefault="00BA42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خسائر مرحلة</w:t>
            </w:r>
          </w:p>
        </w:tc>
        <w:tc>
          <w:tcPr>
            <w:tcW w:w="3142" w:type="dxa"/>
          </w:tcPr>
          <w:p w:rsidR="00BA42E2" w:rsidRDefault="00BA42E2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(75,000)</w:t>
            </w:r>
          </w:p>
        </w:tc>
        <w:tc>
          <w:tcPr>
            <w:tcW w:w="2478" w:type="dxa"/>
          </w:tcPr>
          <w:p w:rsidR="00BA42E2" w:rsidRDefault="00BA42E2" w:rsidP="003B76E2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(490,000)</w:t>
            </w:r>
          </w:p>
        </w:tc>
      </w:tr>
      <w:tr w:rsidR="00BA42E2" w:rsidTr="00741B7F">
        <w:trPr>
          <w:trHeight w:val="485"/>
        </w:trPr>
        <w:tc>
          <w:tcPr>
            <w:tcW w:w="3317" w:type="dxa"/>
          </w:tcPr>
          <w:p w:rsidR="00BA42E2" w:rsidRDefault="00BA42E2" w:rsidP="00BC4681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صافي الربح أو (الخسارة)</w:t>
            </w:r>
          </w:p>
        </w:tc>
        <w:tc>
          <w:tcPr>
            <w:tcW w:w="3142" w:type="dxa"/>
          </w:tcPr>
          <w:p w:rsidR="00BA42E2" w:rsidRDefault="00BA42E2" w:rsidP="00BC4681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BA42E2" w:rsidRDefault="00BA42E2" w:rsidP="003B76E2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(29,725)</w:t>
            </w:r>
          </w:p>
        </w:tc>
      </w:tr>
    </w:tbl>
    <w:p w:rsidR="00BC4681" w:rsidRPr="00BC4681" w:rsidRDefault="00BC4681" w:rsidP="00741B7F">
      <w:pPr>
        <w:jc w:val="both"/>
        <w:rPr>
          <w:rFonts w:cs="Simplified Arabic"/>
          <w:sz w:val="2"/>
          <w:szCs w:val="2"/>
          <w:rtl/>
          <w:lang w:bidi="ar-EG"/>
        </w:rPr>
      </w:pPr>
    </w:p>
    <w:p w:rsidR="00BC4681" w:rsidRDefault="003B76E2" w:rsidP="00741B7F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إستناداً</w:t>
      </w:r>
      <w:r w:rsidR="00BC4681">
        <w:rPr>
          <w:rFonts w:cs="Simplified Arabic" w:hint="cs"/>
          <w:sz w:val="28"/>
          <w:szCs w:val="28"/>
          <w:rtl/>
          <w:lang w:bidi="ar-EG"/>
        </w:rPr>
        <w:t xml:space="preserve"> على المستندات التي تم الحصول عليها بواسطة إدارة المراجعة والفحص </w:t>
      </w:r>
      <w:r w:rsidR="00BC4681">
        <w:rPr>
          <w:rFonts w:cs="Simplified Arabic"/>
          <w:sz w:val="28"/>
          <w:szCs w:val="28"/>
          <w:rtl/>
          <w:lang w:bidi="ar-EG"/>
        </w:rPr>
        <w:t>–</w:t>
      </w:r>
      <w:r w:rsidR="00BC4681">
        <w:rPr>
          <w:rFonts w:cs="Simplified Arabic" w:hint="cs"/>
          <w:sz w:val="28"/>
          <w:szCs w:val="28"/>
          <w:rtl/>
          <w:lang w:bidi="ar-EG"/>
        </w:rPr>
        <w:t xml:space="preserve"> فقد تبين لكَ (لكِ) معلومات إضافية تخص ضريبة أرباح الأعمال </w:t>
      </w:r>
      <w:r w:rsidR="00BC4681">
        <w:rPr>
          <w:rFonts w:cs="Simplified Arabic"/>
          <w:sz w:val="28"/>
          <w:szCs w:val="28"/>
          <w:rtl/>
          <w:lang w:bidi="ar-EG"/>
        </w:rPr>
        <w:t>–</w:t>
      </w:r>
      <w:r w:rsidR="00BC4681">
        <w:rPr>
          <w:rFonts w:cs="Simplified Arabic" w:hint="cs"/>
          <w:sz w:val="28"/>
          <w:szCs w:val="28"/>
          <w:rtl/>
          <w:lang w:bidi="ar-EG"/>
        </w:rPr>
        <w:t xml:space="preserve"> هي كما يلي:</w:t>
      </w:r>
    </w:p>
    <w:p w:rsidR="00BC4681" w:rsidRDefault="00BC4681" w:rsidP="00BA42E2">
      <w:pPr>
        <w:pStyle w:val="ListParagraph"/>
        <w:numPr>
          <w:ilvl w:val="0"/>
          <w:numId w:val="21"/>
        </w:numPr>
        <w:jc w:val="both"/>
        <w:rPr>
          <w:rFonts w:cs="Simplified Arabic"/>
          <w:sz w:val="28"/>
          <w:szCs w:val="28"/>
          <w:lang w:bidi="ar-EG"/>
        </w:rPr>
      </w:pPr>
      <w:r w:rsidRPr="00BC4681">
        <w:rPr>
          <w:rFonts w:cs="Simplified Arabic" w:hint="cs"/>
          <w:sz w:val="28"/>
          <w:szCs w:val="28"/>
          <w:rtl/>
          <w:lang w:bidi="ar-EG"/>
        </w:rPr>
        <w:t xml:space="preserve">حساب المرتبات يتضمن مرتب سنوي لمهندس </w:t>
      </w:r>
      <w:r w:rsidR="00BA42E2">
        <w:rPr>
          <w:rFonts w:cs="Simplified Arabic" w:hint="cs"/>
          <w:sz w:val="28"/>
          <w:szCs w:val="28"/>
          <w:rtl/>
        </w:rPr>
        <w:t>إ</w:t>
      </w:r>
      <w:r w:rsidRPr="00BC4681">
        <w:rPr>
          <w:rFonts w:cs="Simplified Arabic" w:hint="cs"/>
          <w:sz w:val="28"/>
          <w:szCs w:val="28"/>
          <w:rtl/>
          <w:lang w:bidi="ar-EG"/>
        </w:rPr>
        <w:t>ستشاري جديد بمبلغ 12,37</w:t>
      </w:r>
      <w:r w:rsidR="00BA42E2">
        <w:rPr>
          <w:rFonts w:cs="Simplified Arabic" w:hint="cs"/>
          <w:sz w:val="28"/>
          <w:szCs w:val="28"/>
          <w:rtl/>
          <w:lang w:bidi="ar-EG"/>
        </w:rPr>
        <w:t>5</w:t>
      </w:r>
      <w:r w:rsidRPr="00BC4681">
        <w:rPr>
          <w:rFonts w:cs="Simplified Arabic" w:hint="cs"/>
          <w:sz w:val="28"/>
          <w:szCs w:val="28"/>
          <w:rtl/>
          <w:lang w:bidi="ar-EG"/>
        </w:rPr>
        <w:t xml:space="preserve"> جنيه تم تعيينه في أول يوليو 2014م </w:t>
      </w:r>
      <w:r w:rsidRPr="00BC4681">
        <w:rPr>
          <w:rFonts w:cs="Simplified Arabic"/>
          <w:sz w:val="28"/>
          <w:szCs w:val="28"/>
          <w:rtl/>
          <w:lang w:bidi="ar-EG"/>
        </w:rPr>
        <w:t>–</w:t>
      </w:r>
      <w:r w:rsidRPr="00BC4681">
        <w:rPr>
          <w:rFonts w:cs="Simplified Arabic" w:hint="cs"/>
          <w:sz w:val="28"/>
          <w:szCs w:val="28"/>
          <w:rtl/>
          <w:lang w:bidi="ar-EG"/>
        </w:rPr>
        <w:t xml:space="preserve"> ويتضمن حافزاً لـ 3 مديرين غير متفرغين بمبلغ </w:t>
      </w:r>
      <w:r w:rsidR="00BA42E2">
        <w:rPr>
          <w:rFonts w:cs="Simplified Arabic"/>
          <w:sz w:val="28"/>
          <w:szCs w:val="28"/>
          <w:lang w:bidi="ar-EG"/>
        </w:rPr>
        <w:t>37,125</w:t>
      </w:r>
      <w:r w:rsidRPr="00BC4681">
        <w:rPr>
          <w:rFonts w:cs="Simplified Arabic" w:hint="cs"/>
          <w:sz w:val="28"/>
          <w:szCs w:val="28"/>
          <w:rtl/>
          <w:lang w:bidi="ar-EG"/>
        </w:rPr>
        <w:t xml:space="preserve"> جنيه.</w:t>
      </w:r>
    </w:p>
    <w:p w:rsidR="00D97609" w:rsidRDefault="00BC4681" w:rsidP="00BA42E2">
      <w:pPr>
        <w:pStyle w:val="ListParagraph"/>
        <w:numPr>
          <w:ilvl w:val="0"/>
          <w:numId w:val="21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حساب الإيجارات يتضمن إيجار منزل سنوي بمدينة الجبلين بمبلغ 4,067 جنيه كإستراحة عامة لمهندسي الشركة القادمين من حقول البترول لنصف </w:t>
      </w:r>
      <w:r w:rsidR="00D97609">
        <w:rPr>
          <w:rFonts w:cs="Simplified Arabic" w:hint="cs"/>
          <w:sz w:val="28"/>
          <w:szCs w:val="28"/>
          <w:rtl/>
          <w:lang w:bidi="ar-EG"/>
        </w:rPr>
        <w:t xml:space="preserve">السنة </w:t>
      </w:r>
      <w:r w:rsidR="00D97609">
        <w:rPr>
          <w:rFonts w:cs="Simplified Arabic"/>
          <w:sz w:val="28"/>
          <w:szCs w:val="28"/>
          <w:rtl/>
          <w:lang w:bidi="ar-EG"/>
        </w:rPr>
        <w:t>–</w:t>
      </w:r>
      <w:r w:rsidR="00D97609">
        <w:rPr>
          <w:rFonts w:cs="Simplified Arabic" w:hint="cs"/>
          <w:sz w:val="28"/>
          <w:szCs w:val="28"/>
          <w:rtl/>
          <w:lang w:bidi="ar-EG"/>
        </w:rPr>
        <w:t xml:space="preserve"> بينما </w:t>
      </w:r>
      <w:r w:rsidR="00BA42E2">
        <w:rPr>
          <w:rFonts w:cs="Simplified Arabic" w:hint="cs"/>
          <w:sz w:val="28"/>
          <w:szCs w:val="28"/>
          <w:rtl/>
          <w:lang w:bidi="ar-EG"/>
        </w:rPr>
        <w:t>ل</w:t>
      </w:r>
      <w:r w:rsidR="00D97609">
        <w:rPr>
          <w:rFonts w:cs="Simplified Arabic" w:hint="cs"/>
          <w:sz w:val="28"/>
          <w:szCs w:val="28"/>
          <w:rtl/>
          <w:lang w:bidi="ar-EG"/>
        </w:rPr>
        <w:t>لنصف الآخر من السنة يستخدم المنزل كنزل فندقي للسياح الأجانب مقابل إيجار شهري بمبلغ 450 دولار.</w:t>
      </w:r>
    </w:p>
    <w:p w:rsidR="00D97609" w:rsidRDefault="00D97609" w:rsidP="00D97609">
      <w:pPr>
        <w:pStyle w:val="ListParagraph"/>
        <w:jc w:val="both"/>
        <w:rPr>
          <w:rFonts w:cs="Simplified Arabic"/>
          <w:sz w:val="28"/>
          <w:szCs w:val="28"/>
          <w:lang w:bidi="ar-EG"/>
        </w:rPr>
      </w:pPr>
    </w:p>
    <w:p w:rsidR="00D97609" w:rsidRDefault="00D97609" w:rsidP="00D97609">
      <w:pPr>
        <w:pStyle w:val="ListParagraph"/>
        <w:jc w:val="both"/>
        <w:rPr>
          <w:rFonts w:cs="Simplified Arabic"/>
          <w:sz w:val="28"/>
          <w:szCs w:val="28"/>
          <w:lang w:bidi="ar-EG"/>
        </w:rPr>
      </w:pPr>
    </w:p>
    <w:p w:rsidR="00D97609" w:rsidRDefault="00D97609" w:rsidP="00D97609">
      <w:pPr>
        <w:pStyle w:val="ListParagraph"/>
        <w:jc w:val="both"/>
        <w:rPr>
          <w:rFonts w:cs="Simplified Arabic"/>
          <w:sz w:val="28"/>
          <w:szCs w:val="28"/>
          <w:lang w:bidi="ar-EG"/>
        </w:rPr>
      </w:pPr>
    </w:p>
    <w:p w:rsidR="00D97609" w:rsidRDefault="00D97609" w:rsidP="00763D66">
      <w:pPr>
        <w:pStyle w:val="ListParagraph"/>
        <w:numPr>
          <w:ilvl w:val="0"/>
          <w:numId w:val="21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>الرصيد الدفتري للعربات يبلغ 14,</w:t>
      </w:r>
      <w:r w:rsidR="00763D66">
        <w:rPr>
          <w:rFonts w:cs="Simplified Arabic" w:hint="cs"/>
          <w:sz w:val="28"/>
          <w:szCs w:val="28"/>
          <w:rtl/>
          <w:lang w:bidi="ar-EG"/>
        </w:rPr>
        <w:t>856</w:t>
      </w:r>
      <w:r>
        <w:rPr>
          <w:rFonts w:cs="Simplified Arabic" w:hint="cs"/>
          <w:sz w:val="28"/>
          <w:szCs w:val="28"/>
          <w:rtl/>
          <w:lang w:bidi="ar-EG"/>
        </w:rPr>
        <w:t xml:space="preserve"> جنيه تفاصيلها كالآتي:</w:t>
      </w:r>
    </w:p>
    <w:p w:rsidR="00D97609" w:rsidRDefault="00D97609" w:rsidP="00D97609">
      <w:pPr>
        <w:pStyle w:val="ListParagraph"/>
        <w:numPr>
          <w:ilvl w:val="0"/>
          <w:numId w:val="10"/>
        </w:numPr>
        <w:ind w:left="1134" w:hanging="426"/>
        <w:jc w:val="both"/>
        <w:rPr>
          <w:rFonts w:cs="Simplified Arabic"/>
          <w:sz w:val="28"/>
          <w:szCs w:val="28"/>
          <w:lang w:bidi="ar-EG"/>
        </w:rPr>
      </w:pPr>
      <w:r w:rsidRPr="00D97609">
        <w:rPr>
          <w:rFonts w:cs="Simplified Arabic" w:hint="cs"/>
          <w:sz w:val="28"/>
          <w:szCs w:val="28"/>
          <w:rtl/>
          <w:lang w:bidi="ar-EG"/>
        </w:rPr>
        <w:t>عربة حافلة هايس</w:t>
      </w:r>
      <w:r w:rsidRPr="00D97609"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 w:rsidRPr="00D97609">
        <w:rPr>
          <w:rFonts w:cs="Simplified Arabic" w:hint="cs"/>
          <w:sz w:val="28"/>
          <w:szCs w:val="28"/>
          <w:rtl/>
          <w:lang w:bidi="ar-EG"/>
        </w:rPr>
        <w:t xml:space="preserve">= 5,714 جنيه </w:t>
      </w:r>
    </w:p>
    <w:p w:rsidR="00D97609" w:rsidRPr="00D97609" w:rsidRDefault="00D97609" w:rsidP="00D97609">
      <w:pPr>
        <w:pStyle w:val="ListParagraph"/>
        <w:numPr>
          <w:ilvl w:val="0"/>
          <w:numId w:val="10"/>
        </w:numPr>
        <w:ind w:left="1134" w:hanging="426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عربة كورلا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 w:rsidRPr="00D97609">
        <w:rPr>
          <w:rFonts w:cs="Simplified Arabic" w:hint="cs"/>
          <w:sz w:val="28"/>
          <w:szCs w:val="28"/>
          <w:rtl/>
          <w:lang w:bidi="ar-EG"/>
        </w:rPr>
        <w:t xml:space="preserve">= </w:t>
      </w:r>
      <w:r>
        <w:rPr>
          <w:rFonts w:cs="Simplified Arabic" w:hint="cs"/>
          <w:sz w:val="28"/>
          <w:szCs w:val="28"/>
          <w:rtl/>
          <w:lang w:bidi="ar-EG"/>
        </w:rPr>
        <w:t>3</w:t>
      </w:r>
      <w:r w:rsidRPr="00D97609">
        <w:rPr>
          <w:rFonts w:cs="Simplified Arabic" w:hint="cs"/>
          <w:sz w:val="28"/>
          <w:szCs w:val="28"/>
          <w:rtl/>
          <w:lang w:bidi="ar-EG"/>
        </w:rPr>
        <w:t>,</w:t>
      </w:r>
      <w:r>
        <w:rPr>
          <w:rFonts w:cs="Simplified Arabic" w:hint="cs"/>
          <w:sz w:val="28"/>
          <w:szCs w:val="28"/>
          <w:rtl/>
          <w:lang w:bidi="ar-EG"/>
        </w:rPr>
        <w:t>428</w:t>
      </w:r>
      <w:r w:rsidRPr="00D97609">
        <w:rPr>
          <w:rFonts w:cs="Simplified Arabic" w:hint="cs"/>
          <w:sz w:val="28"/>
          <w:szCs w:val="28"/>
          <w:rtl/>
          <w:lang w:bidi="ar-EG"/>
        </w:rPr>
        <w:t xml:space="preserve"> جنيه</w:t>
      </w:r>
    </w:p>
    <w:p w:rsidR="00D97609" w:rsidRPr="00D97609" w:rsidRDefault="00BC4681" w:rsidP="00D97609">
      <w:pPr>
        <w:pStyle w:val="ListParagraph"/>
        <w:numPr>
          <w:ilvl w:val="0"/>
          <w:numId w:val="10"/>
        </w:numPr>
        <w:ind w:left="1134" w:hanging="426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97609">
        <w:rPr>
          <w:rFonts w:cs="Simplified Arabic" w:hint="cs"/>
          <w:sz w:val="28"/>
          <w:szCs w:val="28"/>
          <w:rtl/>
          <w:lang w:bidi="ar-EG"/>
        </w:rPr>
        <w:t>عربة تايوتا برادو</w:t>
      </w:r>
      <w:r w:rsidR="00D97609">
        <w:rPr>
          <w:rFonts w:cs="Simplified Arabic" w:hint="cs"/>
          <w:sz w:val="28"/>
          <w:szCs w:val="28"/>
          <w:rtl/>
          <w:lang w:bidi="ar-EG"/>
        </w:rPr>
        <w:tab/>
      </w:r>
      <w:r w:rsidR="00D97609">
        <w:rPr>
          <w:rFonts w:cs="Simplified Arabic" w:hint="cs"/>
          <w:sz w:val="28"/>
          <w:szCs w:val="28"/>
          <w:rtl/>
          <w:lang w:bidi="ar-EG"/>
        </w:rPr>
        <w:tab/>
      </w:r>
      <w:r w:rsidR="00D97609" w:rsidRPr="00D97609">
        <w:rPr>
          <w:rFonts w:cs="Simplified Arabic" w:hint="cs"/>
          <w:sz w:val="28"/>
          <w:szCs w:val="28"/>
          <w:rtl/>
          <w:lang w:bidi="ar-EG"/>
        </w:rPr>
        <w:t xml:space="preserve">= </w:t>
      </w:r>
      <w:r w:rsidR="00D97609">
        <w:rPr>
          <w:rFonts w:cs="Simplified Arabic" w:hint="cs"/>
          <w:sz w:val="28"/>
          <w:szCs w:val="28"/>
          <w:rtl/>
          <w:lang w:bidi="ar-EG"/>
        </w:rPr>
        <w:t>5</w:t>
      </w:r>
      <w:r w:rsidR="00D97609" w:rsidRPr="00D97609">
        <w:rPr>
          <w:rFonts w:cs="Simplified Arabic" w:hint="cs"/>
          <w:sz w:val="28"/>
          <w:szCs w:val="28"/>
          <w:rtl/>
          <w:lang w:bidi="ar-EG"/>
        </w:rPr>
        <w:t>,</w:t>
      </w:r>
      <w:r w:rsidR="00D97609">
        <w:rPr>
          <w:rFonts w:cs="Simplified Arabic" w:hint="cs"/>
          <w:sz w:val="28"/>
          <w:szCs w:val="28"/>
          <w:rtl/>
          <w:lang w:bidi="ar-EG"/>
        </w:rPr>
        <w:t>714</w:t>
      </w:r>
      <w:r w:rsidR="00D97609" w:rsidRPr="00D97609">
        <w:rPr>
          <w:rFonts w:cs="Simplified Arabic" w:hint="cs"/>
          <w:sz w:val="28"/>
          <w:szCs w:val="28"/>
          <w:rtl/>
          <w:lang w:bidi="ar-EG"/>
        </w:rPr>
        <w:t xml:space="preserve"> جنيه</w:t>
      </w:r>
    </w:p>
    <w:p w:rsidR="00BC4681" w:rsidRDefault="00D97609" w:rsidP="00D97609">
      <w:pPr>
        <w:ind w:left="708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نسب مصروف الإهلاك المعتمدة لدى ديوان الضرائب حتى 31/12/2014م كانت كالآتي:</w:t>
      </w:r>
    </w:p>
    <w:p w:rsidR="00D97609" w:rsidRDefault="00D97609" w:rsidP="00D97609">
      <w:pPr>
        <w:ind w:left="144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 وسائل النقل العام داخل المدن نسبة 20%</w:t>
      </w:r>
    </w:p>
    <w:p w:rsidR="00D97609" w:rsidRDefault="00D97609" w:rsidP="00D97609">
      <w:pPr>
        <w:ind w:left="144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ب- وسائل نقل خاص نسبة 15%</w:t>
      </w:r>
    </w:p>
    <w:p w:rsidR="00F419EE" w:rsidRDefault="00D97609" w:rsidP="00D97609">
      <w:pPr>
        <w:pStyle w:val="ListParagraph"/>
        <w:numPr>
          <w:ilvl w:val="0"/>
          <w:numId w:val="21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باعت الشركة العربة الكورلا بدلالة الصحافة بعد تعرضها لحادث في أول </w:t>
      </w:r>
      <w:r w:rsidR="008775DF">
        <w:rPr>
          <w:rFonts w:cs="Simplified Arabic" w:hint="cs"/>
          <w:sz w:val="28"/>
          <w:szCs w:val="28"/>
          <w:rtl/>
          <w:lang w:bidi="ar-EG"/>
        </w:rPr>
        <w:t>يناير 2015م بمبلغ 2,598 جنيه</w:t>
      </w:r>
      <w:r w:rsidR="00F419EE">
        <w:rPr>
          <w:rFonts w:cs="Simplified Arabic" w:hint="cs"/>
          <w:sz w:val="28"/>
          <w:szCs w:val="28"/>
          <w:rtl/>
          <w:lang w:bidi="ar-EG"/>
        </w:rPr>
        <w:t>.</w:t>
      </w:r>
    </w:p>
    <w:p w:rsidR="00AE53D5" w:rsidRDefault="00AE53D5" w:rsidP="00D97609">
      <w:pPr>
        <w:pStyle w:val="ListParagraph"/>
        <w:numPr>
          <w:ilvl w:val="0"/>
          <w:numId w:val="21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50% من خسائر بيع الكورلا تم تغطيتها من قبل شركة التأمين.</w:t>
      </w:r>
    </w:p>
    <w:p w:rsidR="00AE53D5" w:rsidRDefault="00AE53D5" w:rsidP="00763D66">
      <w:pPr>
        <w:pStyle w:val="ListParagraph"/>
        <w:numPr>
          <w:ilvl w:val="0"/>
          <w:numId w:val="21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بند المصروفات ا</w:t>
      </w:r>
      <w:r w:rsidR="00763D66">
        <w:rPr>
          <w:rFonts w:cs="Simplified Arabic" w:hint="cs"/>
          <w:sz w:val="28"/>
          <w:szCs w:val="28"/>
          <w:rtl/>
          <w:lang w:bidi="ar-EG"/>
        </w:rPr>
        <w:t>لإ</w:t>
      </w:r>
      <w:r>
        <w:rPr>
          <w:rFonts w:cs="Simplified Arabic" w:hint="cs"/>
          <w:sz w:val="28"/>
          <w:szCs w:val="28"/>
          <w:rtl/>
          <w:lang w:bidi="ar-EG"/>
        </w:rPr>
        <w:t>ضافية الأخرى يشمل الآتي:</w:t>
      </w:r>
    </w:p>
    <w:p w:rsidR="00AD0AD5" w:rsidRDefault="00AE53D5" w:rsidP="00AD0AD5">
      <w:pPr>
        <w:pStyle w:val="ListParagraph"/>
        <w:ind w:left="144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أ- اتعاب الإستشارات الفنية بمبلغ </w:t>
      </w:r>
      <w:r w:rsidR="00AD0AD5">
        <w:rPr>
          <w:rFonts w:cs="Simplified Arabic" w:hint="cs"/>
          <w:sz w:val="28"/>
          <w:szCs w:val="28"/>
          <w:rtl/>
        </w:rPr>
        <w:t xml:space="preserve">بمبلغ 11,811 جنيه حولت لمدير الشئون الهندسية ومدير التقنية بالصين كخبراء أجانب ، وقد قام فرع الخرطوم بدفع ضريبة الدخل الشخصي نيابة عن الخبراء بمبلغ 1,772 جنيه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AD0AD5">
        <w:rPr>
          <w:rFonts w:cs="Simplified Arabic" w:hint="cs"/>
          <w:sz w:val="28"/>
          <w:szCs w:val="28"/>
          <w:rtl/>
          <w:lang w:bidi="ar-EG"/>
        </w:rPr>
        <w:t>مقابل كل خبير.</w:t>
      </w:r>
    </w:p>
    <w:p w:rsidR="00AD0AD5" w:rsidRDefault="00AD0AD5" w:rsidP="00AD0AD5">
      <w:pPr>
        <w:pStyle w:val="ListParagraph"/>
        <w:ind w:left="144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ب- تبرعات لأعمال خيرية بالتفاصيل التالية:</w:t>
      </w:r>
    </w:p>
    <w:p w:rsidR="00AD0AD5" w:rsidRDefault="00AD0AD5" w:rsidP="00AD0AD5">
      <w:pPr>
        <w:pStyle w:val="ListParagraph"/>
        <w:numPr>
          <w:ilvl w:val="0"/>
          <w:numId w:val="23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مراوح ومكيفات لمسجد بقيمة 5,906 جنيه.</w:t>
      </w:r>
    </w:p>
    <w:p w:rsidR="008078D3" w:rsidRDefault="00AD0AD5" w:rsidP="00AD0AD5">
      <w:pPr>
        <w:pStyle w:val="ListParagraph"/>
        <w:numPr>
          <w:ilvl w:val="0"/>
          <w:numId w:val="23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أجهزة</w:t>
      </w:r>
      <w:r w:rsidR="008078D3">
        <w:rPr>
          <w:rFonts w:cs="Simplified Arabic" w:hint="cs"/>
          <w:sz w:val="28"/>
          <w:szCs w:val="28"/>
          <w:rtl/>
          <w:lang w:bidi="ar-EG"/>
        </w:rPr>
        <w:t xml:space="preserve"> لغسيل الكلى للمستشفى التعليمي الجامعي بقيمة 17,716 جنيه حسب تفاصيل أورنيك التحصيل الإلكتروني (أورنيك 15) الصادرة من حسابات المستشفى.</w:t>
      </w:r>
    </w:p>
    <w:p w:rsidR="00AD0AD5" w:rsidRDefault="00AD0AD5" w:rsidP="008078D3">
      <w:pPr>
        <w:pStyle w:val="ListParagraph"/>
        <w:numPr>
          <w:ilvl w:val="0"/>
          <w:numId w:val="21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8078D3">
        <w:rPr>
          <w:rFonts w:cs="Simplified Arabic" w:hint="cs"/>
          <w:sz w:val="28"/>
          <w:szCs w:val="28"/>
          <w:rtl/>
          <w:lang w:bidi="ar-EG"/>
        </w:rPr>
        <w:t>حساب الخسائر المرحلة يشمل الآتي:-</w:t>
      </w:r>
    </w:p>
    <w:p w:rsidR="008078D3" w:rsidRDefault="008078D3" w:rsidP="008078D3">
      <w:pPr>
        <w:pStyle w:val="ListParagraph"/>
        <w:numPr>
          <w:ilvl w:val="0"/>
          <w:numId w:val="10"/>
        </w:numPr>
        <w:ind w:left="1134" w:hanging="284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خسارة تحققت في سنة 2009م بمبلغ </w:t>
      </w:r>
      <w:r>
        <w:rPr>
          <w:rFonts w:cs="Simplified Arabic" w:hint="cs"/>
          <w:sz w:val="28"/>
          <w:szCs w:val="28"/>
          <w:rtl/>
        </w:rPr>
        <w:t xml:space="preserve">45,000 جنيه </w:t>
      </w:r>
    </w:p>
    <w:p w:rsidR="008078D3" w:rsidRDefault="008078D3" w:rsidP="008078D3">
      <w:pPr>
        <w:pStyle w:val="ListParagraph"/>
        <w:numPr>
          <w:ilvl w:val="0"/>
          <w:numId w:val="10"/>
        </w:numPr>
        <w:ind w:left="1134" w:hanging="284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</w:rPr>
        <w:t>خسارة تحققت في سنة 2012م بمبلغ 30,000 جنيه</w:t>
      </w:r>
    </w:p>
    <w:p w:rsidR="008078D3" w:rsidRDefault="008078D3">
      <w:pPr>
        <w:bidi w:val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br w:type="page"/>
      </w:r>
    </w:p>
    <w:p w:rsidR="008078D3" w:rsidRDefault="008078D3" w:rsidP="008078D3">
      <w:p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8078D3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المطلوب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8078D3" w:rsidRPr="00E77770" w:rsidRDefault="008078D3" w:rsidP="00E77770">
      <w:pPr>
        <w:pStyle w:val="ListParagraph"/>
        <w:numPr>
          <w:ilvl w:val="1"/>
          <w:numId w:val="23"/>
        </w:numPr>
        <w:ind w:left="567" w:hanging="284"/>
        <w:jc w:val="both"/>
        <w:rPr>
          <w:rFonts w:cs="Simplified Arabic"/>
          <w:sz w:val="28"/>
          <w:szCs w:val="28"/>
          <w:rtl/>
          <w:lang w:bidi="ar-EG"/>
        </w:rPr>
      </w:pPr>
      <w:r w:rsidRPr="00E77770">
        <w:rPr>
          <w:rFonts w:cs="Simplified Arabic" w:hint="cs"/>
          <w:sz w:val="28"/>
          <w:szCs w:val="28"/>
          <w:rtl/>
          <w:lang w:bidi="ar-EG"/>
        </w:rPr>
        <w:t xml:space="preserve">بالرجوع إلى السؤال الأول </w:t>
      </w:r>
      <w:r w:rsidRPr="00E77770">
        <w:rPr>
          <w:rFonts w:cs="Simplified Arabic"/>
          <w:sz w:val="28"/>
          <w:szCs w:val="28"/>
          <w:rtl/>
          <w:lang w:bidi="ar-EG"/>
        </w:rPr>
        <w:t>–</w:t>
      </w:r>
      <w:r w:rsidRPr="00E77770">
        <w:rPr>
          <w:rFonts w:cs="Simplified Arabic" w:hint="cs"/>
          <w:sz w:val="28"/>
          <w:szCs w:val="28"/>
          <w:rtl/>
          <w:lang w:bidi="ar-EG"/>
        </w:rPr>
        <w:t xml:space="preserve"> وآخذاً بياناته في الأعتبار- أحسب </w:t>
      </w:r>
      <w:r w:rsidR="005064D8" w:rsidRPr="00E77770">
        <w:rPr>
          <w:rFonts w:cs="Simplified Arabic" w:hint="cs"/>
          <w:sz w:val="28"/>
          <w:szCs w:val="28"/>
          <w:rtl/>
          <w:lang w:bidi="ar-EG"/>
        </w:rPr>
        <w:t>(أحسبي) ضريبة الدخل المستحقة على الشركة عن السنة المن</w:t>
      </w:r>
      <w:r w:rsidR="005E548D">
        <w:rPr>
          <w:rFonts w:cs="Simplified Arabic" w:hint="cs"/>
          <w:sz w:val="28"/>
          <w:szCs w:val="28"/>
          <w:rtl/>
          <w:lang w:bidi="ar-EG"/>
        </w:rPr>
        <w:t>ت</w:t>
      </w:r>
      <w:r w:rsidR="005064D8" w:rsidRPr="00E77770">
        <w:rPr>
          <w:rFonts w:cs="Simplified Arabic" w:hint="cs"/>
          <w:sz w:val="28"/>
          <w:szCs w:val="28"/>
          <w:rtl/>
          <w:lang w:bidi="ar-EG"/>
        </w:rPr>
        <w:t>هية في 31 ديسمبر 2014م</w:t>
      </w:r>
      <w:r w:rsidRPr="00E77770">
        <w:rPr>
          <w:rFonts w:cs="Simplified Arabic" w:hint="cs"/>
          <w:sz w:val="28"/>
          <w:szCs w:val="28"/>
          <w:rtl/>
          <w:lang w:bidi="ar-EG"/>
        </w:rPr>
        <w:t xml:space="preserve">. </w:t>
      </w:r>
    </w:p>
    <w:p w:rsidR="005064D8" w:rsidRDefault="00E77770" w:rsidP="008078D3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  <w:t xml:space="preserve">       (20 درجة)</w:t>
      </w:r>
    </w:p>
    <w:p w:rsidR="00E77770" w:rsidRDefault="00E77770" w:rsidP="00E77770">
      <w:pPr>
        <w:pStyle w:val="ListParagraph"/>
        <w:numPr>
          <w:ilvl w:val="1"/>
          <w:numId w:val="23"/>
        </w:numPr>
        <w:ind w:left="567" w:hanging="284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وفقاً لنص المادة (21) من قانون ضريبة الدخل لسنة 1986 المعدل لعام 2010م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وضح (وضحي) طريقة معالجة الخسائر.</w:t>
      </w:r>
    </w:p>
    <w:p w:rsidR="00E77770" w:rsidRDefault="00E77770" w:rsidP="00E77770">
      <w:pPr>
        <w:pStyle w:val="ListParagraph"/>
        <w:ind w:left="7740" w:firstLine="18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</w:t>
      </w:r>
      <w:r w:rsidRPr="00E77770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5</w:t>
      </w:r>
      <w:r w:rsidRPr="00E77770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درجات</w:t>
      </w:r>
      <w:r w:rsidRPr="00E77770">
        <w:rPr>
          <w:rFonts w:cs="Simplified Arabic" w:hint="cs"/>
          <w:sz w:val="28"/>
          <w:szCs w:val="28"/>
          <w:rtl/>
          <w:lang w:bidi="ar-EG"/>
        </w:rPr>
        <w:t>)</w:t>
      </w:r>
    </w:p>
    <w:p w:rsidR="00E77770" w:rsidRDefault="00E77770" w:rsidP="00E77770">
      <w:pPr>
        <w:ind w:left="648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(الدرجة الكاملة للسؤال 25 درجة)</w:t>
      </w:r>
    </w:p>
    <w:p w:rsidR="006C16C0" w:rsidRPr="00A00E86" w:rsidRDefault="006C16C0" w:rsidP="00A00E86">
      <w:pPr>
        <w:rPr>
          <w:rFonts w:cs="PT Simple Bold Ruled"/>
          <w:sz w:val="28"/>
          <w:szCs w:val="28"/>
          <w:u w:val="single"/>
          <w:rtl/>
        </w:rPr>
      </w:pPr>
      <w:r w:rsidRPr="00A00E86">
        <w:rPr>
          <w:rFonts w:cs="PT Simple Bold Ruled" w:hint="cs"/>
          <w:sz w:val="28"/>
          <w:szCs w:val="28"/>
          <w:u w:val="single"/>
          <w:rtl/>
        </w:rPr>
        <w:t>السؤال الثالث:</w:t>
      </w:r>
    </w:p>
    <w:p w:rsidR="006C16C0" w:rsidRDefault="006C16C0" w:rsidP="006C16C0">
      <w:pPr>
        <w:pStyle w:val="ListParagraph"/>
        <w:numPr>
          <w:ilvl w:val="0"/>
          <w:numId w:val="10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السيد لي زينج يبلغ من العمر 55 </w:t>
      </w:r>
      <w:r w:rsidR="00012644">
        <w:rPr>
          <w:rFonts w:cs="Simplified Arabic" w:hint="cs"/>
          <w:sz w:val="28"/>
          <w:szCs w:val="28"/>
          <w:rtl/>
          <w:lang w:bidi="ar-EG"/>
        </w:rPr>
        <w:t xml:space="preserve">عام </w:t>
      </w:r>
      <w:r>
        <w:rPr>
          <w:rFonts w:cs="Simplified Arabic" w:hint="cs"/>
          <w:sz w:val="28"/>
          <w:szCs w:val="28"/>
          <w:rtl/>
          <w:lang w:bidi="ar-EG"/>
        </w:rPr>
        <w:t>يعمل في وظيفة مهندس تقنية بالشركة الدولية للبلاستيك فرع الخرطوم منذ العام 2005م ، حيث يعتمد عمله على قضاء نصف السنة في السودان والنصف الآخر بجنوب السودان .</w:t>
      </w:r>
    </w:p>
    <w:p w:rsidR="006C16C0" w:rsidRDefault="006C16C0" w:rsidP="006C16C0">
      <w:pPr>
        <w:pStyle w:val="ListParagraph"/>
        <w:numPr>
          <w:ilvl w:val="0"/>
          <w:numId w:val="10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بالنسبة لفترة الستة (6) شهور التي يقضيها في جنوب السودان ، يعمل كمشرف تقني لفرع الإستشارات الفنية بالجنوب ويتقاضى مقابل ذلك أجر شهري يبلغ 2,000 دولار يتسلمه من فرع الشركة بالخرطوم ، علاوة على ذلك يدير السيد لي مكتب تدريب وإستشارات فنية لحسابه الخاص بمدينة جوبا بدخل سنوي يصل مبلغ 100,000 دولار يدفع منه 30% كمصروفات عمومية ويحول المتبقي لحسابه ببنك إيفري فرع الخرطوم.</w:t>
      </w:r>
    </w:p>
    <w:p w:rsidR="00FC54D0" w:rsidRDefault="006C16C0" w:rsidP="00FC54D0">
      <w:pPr>
        <w:pStyle w:val="ListParagraph"/>
        <w:numPr>
          <w:ilvl w:val="0"/>
          <w:numId w:val="10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أما بالنسبة لنصف السنة الآخر الذي يقضيه </w:t>
      </w:r>
      <w:r w:rsidR="00FC54D0">
        <w:rPr>
          <w:rFonts w:cs="Simplified Arabic" w:hint="cs"/>
          <w:sz w:val="28"/>
          <w:szCs w:val="28"/>
          <w:rtl/>
          <w:lang w:bidi="ar-EG"/>
        </w:rPr>
        <w:t>بالخرطوم فتتمثل طبيعة عمله في الآتي:</w:t>
      </w:r>
    </w:p>
    <w:p w:rsidR="006C16C0" w:rsidRDefault="00FC54D0" w:rsidP="00012644">
      <w:pPr>
        <w:ind w:left="360"/>
        <w:jc w:val="both"/>
        <w:rPr>
          <w:rFonts w:cs="Simplified Arabic"/>
          <w:sz w:val="28"/>
          <w:szCs w:val="28"/>
          <w:rtl/>
        </w:rPr>
      </w:pPr>
      <w:r w:rsidRPr="00A00E86">
        <w:rPr>
          <w:rFonts w:cs="Simplified Arabic" w:hint="cs"/>
          <w:b/>
          <w:bCs/>
          <w:sz w:val="28"/>
          <w:szCs w:val="28"/>
          <w:rtl/>
          <w:lang w:bidi="ar-EG"/>
        </w:rPr>
        <w:t>أولاً</w:t>
      </w:r>
      <w:r>
        <w:rPr>
          <w:rFonts w:cs="Simplified Arabic" w:hint="cs"/>
          <w:sz w:val="28"/>
          <w:szCs w:val="28"/>
          <w:rtl/>
          <w:lang w:bidi="ar-EG"/>
        </w:rPr>
        <w:t xml:space="preserve">: مستشار فني يقوم من خلاله بتقديم خدمات إستشارية لشركات البترول ، ويحقق دخل سنوي للشركة بمبلغ 2,000,000 دولار نصيبه منها </w:t>
      </w:r>
      <w:r w:rsidR="00012644" w:rsidRPr="00012644">
        <w:rPr>
          <w:rFonts w:cs="Simplified Arabic" w:hint="cs"/>
          <w:sz w:val="28"/>
          <w:szCs w:val="28"/>
          <w:rtl/>
          <w:lang w:bidi="ar-EG"/>
        </w:rPr>
        <w:t>2.5</w:t>
      </w:r>
      <w:r>
        <w:rPr>
          <w:rFonts w:cs="Simplified Arabic" w:hint="cs"/>
          <w:sz w:val="28"/>
          <w:szCs w:val="28"/>
          <w:rtl/>
          <w:lang w:bidi="ar-EG"/>
        </w:rPr>
        <w:t xml:space="preserve"> % بعد</w:t>
      </w:r>
      <w:r>
        <w:rPr>
          <w:rFonts w:cs="Simplified Arabic" w:hint="cs"/>
          <w:sz w:val="28"/>
          <w:szCs w:val="28"/>
          <w:rtl/>
        </w:rPr>
        <w:t xml:space="preserve"> خصم ضريبة التنمية بواقع 5%.</w:t>
      </w:r>
    </w:p>
    <w:p w:rsidR="00FC54D0" w:rsidRDefault="00FC54D0" w:rsidP="00FC54D0">
      <w:pPr>
        <w:ind w:left="360"/>
        <w:jc w:val="both"/>
        <w:rPr>
          <w:rFonts w:cs="Simplified Arabic"/>
          <w:sz w:val="28"/>
          <w:szCs w:val="28"/>
          <w:rtl/>
        </w:rPr>
      </w:pPr>
      <w:r w:rsidRPr="00A00E86">
        <w:rPr>
          <w:rFonts w:cs="Simplified Arabic" w:hint="cs"/>
          <w:b/>
          <w:bCs/>
          <w:sz w:val="28"/>
          <w:szCs w:val="28"/>
          <w:rtl/>
        </w:rPr>
        <w:t>ثانياً</w:t>
      </w:r>
      <w:r>
        <w:rPr>
          <w:rFonts w:cs="Simplified Arabic" w:hint="cs"/>
          <w:sz w:val="28"/>
          <w:szCs w:val="28"/>
          <w:rtl/>
        </w:rPr>
        <w:t>: أما وظيفته الرئيسية لفرع الشركة بالخرطوم تتمثل في إدارة الوحدة الفنية للشركة ، وبسببه يتقاضى راتبه الشهري تفاصيله كالآتي:</w:t>
      </w:r>
    </w:p>
    <w:p w:rsidR="00FC54D0" w:rsidRDefault="00FC54D0" w:rsidP="00FC54D0">
      <w:pPr>
        <w:pStyle w:val="ListParagraph"/>
        <w:numPr>
          <w:ilvl w:val="0"/>
          <w:numId w:val="28"/>
        </w:numPr>
        <w:jc w:val="both"/>
        <w:rPr>
          <w:rFonts w:cs="Simplified Arabic"/>
          <w:sz w:val="28"/>
          <w:szCs w:val="28"/>
        </w:rPr>
      </w:pPr>
      <w:r w:rsidRPr="00FC54D0">
        <w:rPr>
          <w:rFonts w:cs="Simplified Arabic" w:hint="cs"/>
          <w:sz w:val="28"/>
          <w:szCs w:val="28"/>
          <w:rtl/>
        </w:rPr>
        <w:lastRenderedPageBreak/>
        <w:t>مرتب أساسي بواقع 750 دولار مع ميزة السكن العيني المفروش مع الأكل.</w:t>
      </w:r>
    </w:p>
    <w:p w:rsidR="00FC54D0" w:rsidRDefault="00FC54D0" w:rsidP="00FC54D0">
      <w:pPr>
        <w:pStyle w:val="ListParagraph"/>
        <w:numPr>
          <w:ilvl w:val="0"/>
          <w:numId w:val="28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بدل غلاء معيشة بواقع 250 دولار.</w:t>
      </w:r>
    </w:p>
    <w:p w:rsidR="00FC54D0" w:rsidRDefault="00FC54D0" w:rsidP="00FC54D0">
      <w:pPr>
        <w:pStyle w:val="ListParagraph"/>
        <w:numPr>
          <w:ilvl w:val="0"/>
          <w:numId w:val="28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بدل لبس عبارة عن مرتب ثلاثة شهور (أساسي  + غلاء معيشة) في السنة.</w:t>
      </w:r>
    </w:p>
    <w:p w:rsidR="00FC54D0" w:rsidRDefault="00FC54D0" w:rsidP="00FC54D0">
      <w:pPr>
        <w:pStyle w:val="ListParagraph"/>
        <w:numPr>
          <w:ilvl w:val="0"/>
          <w:numId w:val="28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بدل علاج ودواء مرتب أربعة (4) شهور أساسي في السنة.</w:t>
      </w:r>
    </w:p>
    <w:p w:rsidR="00FC54D0" w:rsidRDefault="00FC54D0" w:rsidP="00FC54D0">
      <w:pPr>
        <w:pStyle w:val="ListParagraph"/>
        <w:numPr>
          <w:ilvl w:val="0"/>
          <w:numId w:val="28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بدل تمثيل وضيافة 500 دولار في الشهر.</w:t>
      </w:r>
    </w:p>
    <w:p w:rsidR="00FC54D0" w:rsidRDefault="00FC54D0" w:rsidP="00FC54D0">
      <w:pPr>
        <w:pStyle w:val="ListParagraph"/>
        <w:numPr>
          <w:ilvl w:val="0"/>
          <w:numId w:val="28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بدل ميل </w:t>
      </w:r>
      <w:r w:rsidR="00A00E86">
        <w:rPr>
          <w:rFonts w:cs="Simplified Arabic" w:hint="cs"/>
          <w:sz w:val="28"/>
          <w:szCs w:val="28"/>
          <w:rtl/>
        </w:rPr>
        <w:t>200 دولار في الشهر.</w:t>
      </w:r>
    </w:p>
    <w:p w:rsidR="00A00E86" w:rsidRDefault="00A00E86" w:rsidP="00FC54D0">
      <w:pPr>
        <w:pStyle w:val="ListParagraph"/>
        <w:numPr>
          <w:ilvl w:val="0"/>
          <w:numId w:val="28"/>
        </w:numPr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علاوة مؤهل علمي 550 دولار في السنة.</w:t>
      </w:r>
    </w:p>
    <w:p w:rsidR="00A00E86" w:rsidRDefault="00A00E86" w:rsidP="00A00E86">
      <w:pPr>
        <w:pStyle w:val="ListParagraph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مع العلم بأنه متزوج ويعول 5 أطفال (4 أطفال من زوجة سودانية وطفلة واحدة من زوجة صينية مقيمة في بكين).</w:t>
      </w:r>
    </w:p>
    <w:p w:rsidR="00A00E86" w:rsidRPr="008F5178" w:rsidRDefault="00A00E86" w:rsidP="00A00E86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8F5178">
        <w:rPr>
          <w:rFonts w:cs="Simplified Arabic" w:hint="cs"/>
          <w:b/>
          <w:bCs/>
          <w:sz w:val="28"/>
          <w:szCs w:val="28"/>
          <w:rtl/>
        </w:rPr>
        <w:t>المطلوب:</w:t>
      </w:r>
    </w:p>
    <w:p w:rsidR="00A00E86" w:rsidRPr="00A00E86" w:rsidRDefault="00A00E86" w:rsidP="00A00E86">
      <w:pPr>
        <w:pStyle w:val="ListParagraph"/>
        <w:numPr>
          <w:ilvl w:val="0"/>
          <w:numId w:val="30"/>
        </w:numPr>
        <w:ind w:left="567" w:hanging="426"/>
        <w:jc w:val="both"/>
        <w:rPr>
          <w:rFonts w:cs="Simplified Arabic"/>
          <w:sz w:val="28"/>
          <w:szCs w:val="28"/>
          <w:rtl/>
        </w:rPr>
      </w:pPr>
      <w:r w:rsidRPr="00A00E86">
        <w:rPr>
          <w:rFonts w:cs="Simplified Arabic" w:hint="cs"/>
          <w:sz w:val="28"/>
          <w:szCs w:val="28"/>
          <w:rtl/>
        </w:rPr>
        <w:t>بإفتراض أن المخدم يتحمل الضريبة نيابة عنه- أحسب (أحسبي) الضريبة الشهرية المستحقة على مستر لي زينج (يمكن الإستفادة من معلومات السؤال الأول).</w:t>
      </w:r>
    </w:p>
    <w:p w:rsidR="00A00E86" w:rsidRDefault="00A00E86" w:rsidP="00A00E86">
      <w:pPr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       (20 درجة)</w:t>
      </w:r>
    </w:p>
    <w:p w:rsidR="00A00E86" w:rsidRDefault="00A00E86" w:rsidP="00A00E86">
      <w:pPr>
        <w:pStyle w:val="ListParagraph"/>
        <w:numPr>
          <w:ilvl w:val="0"/>
          <w:numId w:val="30"/>
        </w:numPr>
        <w:ind w:left="567" w:hanging="426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وفق نص المادة (41) من القانون والمواد (5) ، (8) من لائحة ضريبة الدخل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وضح (وضحي) واجبات المخدم.</w:t>
      </w:r>
    </w:p>
    <w:p w:rsidR="00A00E86" w:rsidRDefault="00A00E86" w:rsidP="00A00E86">
      <w:pPr>
        <w:pStyle w:val="ListParagraph"/>
        <w:ind w:left="79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</w:t>
      </w:r>
      <w:r w:rsidRPr="00E77770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5</w:t>
      </w:r>
      <w:r w:rsidRPr="00E77770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درجات</w:t>
      </w:r>
      <w:r w:rsidRPr="00E77770">
        <w:rPr>
          <w:rFonts w:cs="Simplified Arabic" w:hint="cs"/>
          <w:sz w:val="28"/>
          <w:szCs w:val="28"/>
          <w:rtl/>
          <w:lang w:bidi="ar-EG"/>
        </w:rPr>
        <w:t>)</w:t>
      </w:r>
    </w:p>
    <w:p w:rsidR="00A00E86" w:rsidRDefault="00A00E86" w:rsidP="00A00E86">
      <w:pPr>
        <w:pStyle w:val="ListParagraph"/>
        <w:ind w:left="5760" w:firstLine="720"/>
        <w:jc w:val="both"/>
        <w:rPr>
          <w:rFonts w:cs="Simplified Arabic"/>
          <w:sz w:val="28"/>
          <w:szCs w:val="28"/>
          <w:rtl/>
          <w:lang w:bidi="ar-EG"/>
        </w:rPr>
      </w:pPr>
      <w:r w:rsidRPr="00A00E86">
        <w:rPr>
          <w:rFonts w:cs="Simplified Arabic" w:hint="cs"/>
          <w:sz w:val="28"/>
          <w:szCs w:val="28"/>
          <w:rtl/>
          <w:lang w:bidi="ar-EG"/>
        </w:rPr>
        <w:t xml:space="preserve"> (الدرجة الكاملة للسؤال 25 درجة)</w:t>
      </w:r>
    </w:p>
    <w:p w:rsidR="00A00E86" w:rsidRDefault="00A00E86" w:rsidP="00A00E86">
      <w:pPr>
        <w:rPr>
          <w:rFonts w:cs="PT Simple Bold Ruled"/>
          <w:sz w:val="28"/>
          <w:szCs w:val="28"/>
          <w:u w:val="single"/>
          <w:rtl/>
        </w:rPr>
      </w:pPr>
      <w:r>
        <w:rPr>
          <w:rFonts w:cs="PT Simple Bold Ruled"/>
          <w:sz w:val="28"/>
          <w:szCs w:val="28"/>
          <w:u w:val="single"/>
          <w:rtl/>
        </w:rPr>
        <w:br w:type="page"/>
      </w:r>
    </w:p>
    <w:p w:rsidR="00A00E86" w:rsidRPr="00A00E86" w:rsidRDefault="00A00E86" w:rsidP="00A00E86">
      <w:pPr>
        <w:rPr>
          <w:rFonts w:cs="PT Simple Bold Ruled"/>
          <w:sz w:val="28"/>
          <w:szCs w:val="28"/>
          <w:u w:val="single"/>
          <w:rtl/>
        </w:rPr>
      </w:pPr>
      <w:r w:rsidRPr="00A00E86">
        <w:rPr>
          <w:rFonts w:cs="PT Simple Bold Ruled" w:hint="cs"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cs="PT Simple Bold Ruled" w:hint="cs"/>
          <w:sz w:val="28"/>
          <w:szCs w:val="28"/>
          <w:u w:val="single"/>
          <w:rtl/>
        </w:rPr>
        <w:t>الرابع</w:t>
      </w:r>
      <w:r w:rsidRPr="00A00E86">
        <w:rPr>
          <w:rFonts w:cs="PT Simple Bold Ruled" w:hint="cs"/>
          <w:sz w:val="28"/>
          <w:szCs w:val="28"/>
          <w:u w:val="single"/>
          <w:rtl/>
        </w:rPr>
        <w:t>:</w:t>
      </w:r>
    </w:p>
    <w:p w:rsidR="00A00E86" w:rsidRDefault="00A00E86" w:rsidP="004C44C9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فيما يلي قائمة المركز المالي لشركة الأخوة وهي شركة توصية بسيطة (للشركاء أ ، ب ، ج) كما في 30/12/1434هـ </w:t>
      </w:r>
    </w:p>
    <w:tbl>
      <w:tblPr>
        <w:tblStyle w:val="TableGrid"/>
        <w:bidiVisual/>
        <w:tblW w:w="0" w:type="auto"/>
        <w:tblInd w:w="675" w:type="dxa"/>
        <w:tblLook w:val="04A0"/>
      </w:tblPr>
      <w:tblGrid>
        <w:gridCol w:w="3317"/>
        <w:gridCol w:w="3142"/>
        <w:gridCol w:w="2478"/>
      </w:tblGrid>
      <w:tr w:rsidR="00A00E86" w:rsidRPr="00C76CD7" w:rsidTr="00A00E86">
        <w:trPr>
          <w:trHeight w:val="535"/>
        </w:trPr>
        <w:tc>
          <w:tcPr>
            <w:tcW w:w="3317" w:type="dxa"/>
            <w:shd w:val="clear" w:color="auto" w:fill="D9D9D9" w:themeFill="background1" w:themeFillShade="D9"/>
          </w:tcPr>
          <w:p w:rsidR="00A00E86" w:rsidRPr="00C76CD7" w:rsidRDefault="00A00E86" w:rsidP="00A00E86">
            <w:pPr>
              <w:pStyle w:val="ListParagraph"/>
              <w:ind w:left="0"/>
              <w:rPr>
                <w:rFonts w:cs="SKR HEAD1"/>
                <w:sz w:val="26"/>
                <w:szCs w:val="26"/>
                <w:rtl/>
              </w:rPr>
            </w:pPr>
            <w:r>
              <w:rPr>
                <w:rFonts w:cs="SKR HEAD1" w:hint="cs"/>
                <w:sz w:val="26"/>
                <w:szCs w:val="26"/>
                <w:rtl/>
              </w:rPr>
              <w:t>البيان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:rsidR="00A00E86" w:rsidRPr="00C76CD7" w:rsidRDefault="00A00E86" w:rsidP="00A00E86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>
              <w:rPr>
                <w:rFonts w:cs="SKR HEAD1" w:hint="cs"/>
                <w:sz w:val="26"/>
                <w:szCs w:val="26"/>
                <w:rtl/>
              </w:rPr>
              <w:t>جنيه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A00E86" w:rsidRPr="00C76CD7" w:rsidRDefault="00A00E86" w:rsidP="00A00E86">
            <w:pPr>
              <w:pStyle w:val="ListParagraph"/>
              <w:ind w:left="0"/>
              <w:jc w:val="center"/>
              <w:rPr>
                <w:rFonts w:cs="SKR HEAD1"/>
                <w:sz w:val="26"/>
                <w:szCs w:val="26"/>
                <w:rtl/>
              </w:rPr>
            </w:pPr>
            <w:r>
              <w:rPr>
                <w:rFonts w:cs="SKR HEAD1" w:hint="cs"/>
                <w:sz w:val="26"/>
                <w:szCs w:val="26"/>
                <w:rtl/>
              </w:rPr>
              <w:t>جنيه</w:t>
            </w:r>
          </w:p>
        </w:tc>
      </w:tr>
      <w:tr w:rsidR="00A00E86" w:rsidTr="00A00E86">
        <w:trPr>
          <w:trHeight w:val="455"/>
        </w:trPr>
        <w:tc>
          <w:tcPr>
            <w:tcW w:w="3317" w:type="dxa"/>
          </w:tcPr>
          <w:p w:rsidR="00A00E86" w:rsidRPr="00A00E86" w:rsidRDefault="00A00E86" w:rsidP="00A00E86">
            <w:pPr>
              <w:pStyle w:val="ListParagraph"/>
              <w:ind w:left="0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00E8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الأصول غير المتداولة:-</w:t>
            </w:r>
          </w:p>
        </w:tc>
        <w:tc>
          <w:tcPr>
            <w:tcW w:w="3142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00E86" w:rsidTr="00A00E86">
        <w:trPr>
          <w:trHeight w:val="470"/>
        </w:trPr>
        <w:tc>
          <w:tcPr>
            <w:tcW w:w="3317" w:type="dxa"/>
          </w:tcPr>
          <w:p w:rsidR="00A00E86" w:rsidRDefault="00A00E86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أثاثات ومعدات</w:t>
            </w:r>
          </w:p>
        </w:tc>
        <w:tc>
          <w:tcPr>
            <w:tcW w:w="3142" w:type="dxa"/>
          </w:tcPr>
          <w:p w:rsidR="00A00E86" w:rsidRDefault="00E15575" w:rsidP="00E15575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10,000</w:t>
            </w:r>
          </w:p>
        </w:tc>
        <w:tc>
          <w:tcPr>
            <w:tcW w:w="2478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00E86" w:rsidTr="00A00E86">
        <w:trPr>
          <w:trHeight w:val="470"/>
        </w:trPr>
        <w:tc>
          <w:tcPr>
            <w:tcW w:w="3317" w:type="dxa"/>
          </w:tcPr>
          <w:p w:rsidR="00A00E86" w:rsidRDefault="00A00E86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سيارات نقل</w:t>
            </w:r>
          </w:p>
        </w:tc>
        <w:tc>
          <w:tcPr>
            <w:tcW w:w="3142" w:type="dxa"/>
          </w:tcPr>
          <w:p w:rsidR="00A00E86" w:rsidRDefault="00E15575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41,000</w:t>
            </w:r>
          </w:p>
        </w:tc>
        <w:tc>
          <w:tcPr>
            <w:tcW w:w="2478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00E86" w:rsidTr="00A00E86">
        <w:trPr>
          <w:trHeight w:val="470"/>
        </w:trPr>
        <w:tc>
          <w:tcPr>
            <w:tcW w:w="3317" w:type="dxa"/>
          </w:tcPr>
          <w:p w:rsidR="00A00E86" w:rsidRDefault="00A00E86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إجمالي الأصول غير المتداولة</w:t>
            </w:r>
          </w:p>
        </w:tc>
        <w:tc>
          <w:tcPr>
            <w:tcW w:w="3142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A00E86" w:rsidRDefault="00E15575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51,000</w:t>
            </w:r>
          </w:p>
        </w:tc>
      </w:tr>
      <w:tr w:rsidR="00A00E86" w:rsidTr="00A00E86">
        <w:trPr>
          <w:trHeight w:val="470"/>
        </w:trPr>
        <w:tc>
          <w:tcPr>
            <w:tcW w:w="3317" w:type="dxa"/>
          </w:tcPr>
          <w:p w:rsidR="00A00E86" w:rsidRPr="00A00E86" w:rsidRDefault="00A00E86" w:rsidP="00A00E86">
            <w:pPr>
              <w:pStyle w:val="ListParagraph"/>
              <w:ind w:left="0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00E8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الأصول المتداولة:-</w:t>
            </w:r>
          </w:p>
        </w:tc>
        <w:tc>
          <w:tcPr>
            <w:tcW w:w="3142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00E86" w:rsidTr="00A00E86">
        <w:trPr>
          <w:trHeight w:val="470"/>
        </w:trPr>
        <w:tc>
          <w:tcPr>
            <w:tcW w:w="3317" w:type="dxa"/>
          </w:tcPr>
          <w:p w:rsidR="00A00E86" w:rsidRDefault="00A00E86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بضاعة</w:t>
            </w:r>
          </w:p>
        </w:tc>
        <w:tc>
          <w:tcPr>
            <w:tcW w:w="3142" w:type="dxa"/>
          </w:tcPr>
          <w:p w:rsidR="00A00E86" w:rsidRDefault="00E15575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52,000</w:t>
            </w:r>
          </w:p>
        </w:tc>
        <w:tc>
          <w:tcPr>
            <w:tcW w:w="2478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A00E86" w:rsidTr="00A00E86">
        <w:trPr>
          <w:trHeight w:val="470"/>
        </w:trPr>
        <w:tc>
          <w:tcPr>
            <w:tcW w:w="3317" w:type="dxa"/>
          </w:tcPr>
          <w:p w:rsidR="00A00E86" w:rsidRDefault="00A00E86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رصيد شخصي للشريك (ب)</w:t>
            </w:r>
          </w:p>
        </w:tc>
        <w:tc>
          <w:tcPr>
            <w:tcW w:w="3142" w:type="dxa"/>
          </w:tcPr>
          <w:p w:rsidR="00A00E86" w:rsidRDefault="00E15575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2,000</w:t>
            </w:r>
          </w:p>
        </w:tc>
        <w:tc>
          <w:tcPr>
            <w:tcW w:w="2478" w:type="dxa"/>
          </w:tcPr>
          <w:p w:rsidR="00A00E86" w:rsidRDefault="00A00E86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C44C9" w:rsidTr="00A00E86">
        <w:trPr>
          <w:trHeight w:val="470"/>
        </w:trPr>
        <w:tc>
          <w:tcPr>
            <w:tcW w:w="3317" w:type="dxa"/>
          </w:tcPr>
          <w:p w:rsidR="004C44C9" w:rsidRDefault="004C44C9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حساب التوزيع (خسارة)</w:t>
            </w:r>
          </w:p>
        </w:tc>
        <w:tc>
          <w:tcPr>
            <w:tcW w:w="3142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15,000</w:t>
            </w:r>
          </w:p>
        </w:tc>
        <w:tc>
          <w:tcPr>
            <w:tcW w:w="2478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C44C9" w:rsidTr="00A00E86">
        <w:trPr>
          <w:trHeight w:val="470"/>
        </w:trPr>
        <w:tc>
          <w:tcPr>
            <w:tcW w:w="3317" w:type="dxa"/>
          </w:tcPr>
          <w:p w:rsidR="004C44C9" w:rsidRDefault="004C44C9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النقدية بالبنك</w:t>
            </w:r>
          </w:p>
        </w:tc>
        <w:tc>
          <w:tcPr>
            <w:tcW w:w="3142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5,000</w:t>
            </w:r>
          </w:p>
        </w:tc>
        <w:tc>
          <w:tcPr>
            <w:tcW w:w="2478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C44C9" w:rsidTr="00A00E86">
        <w:trPr>
          <w:trHeight w:val="470"/>
        </w:trPr>
        <w:tc>
          <w:tcPr>
            <w:tcW w:w="3317" w:type="dxa"/>
          </w:tcPr>
          <w:p w:rsidR="004C44C9" w:rsidRDefault="004C44C9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إجمالي الأصول المتداولة</w:t>
            </w:r>
          </w:p>
        </w:tc>
        <w:tc>
          <w:tcPr>
            <w:tcW w:w="3142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74,000</w:t>
            </w:r>
          </w:p>
        </w:tc>
      </w:tr>
      <w:tr w:rsidR="004C44C9" w:rsidTr="00A00E86">
        <w:trPr>
          <w:trHeight w:val="470"/>
        </w:trPr>
        <w:tc>
          <w:tcPr>
            <w:tcW w:w="3317" w:type="dxa"/>
          </w:tcPr>
          <w:p w:rsidR="004C44C9" w:rsidRDefault="004C44C9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إجمالي الأصول</w:t>
            </w:r>
          </w:p>
        </w:tc>
        <w:tc>
          <w:tcPr>
            <w:tcW w:w="3142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125,000</w:t>
            </w:r>
          </w:p>
        </w:tc>
      </w:tr>
      <w:tr w:rsidR="004C44C9" w:rsidTr="00A00E86">
        <w:trPr>
          <w:trHeight w:val="470"/>
        </w:trPr>
        <w:tc>
          <w:tcPr>
            <w:tcW w:w="3317" w:type="dxa"/>
          </w:tcPr>
          <w:p w:rsidR="004C44C9" w:rsidRDefault="004C44C9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رأس المال:-</w:t>
            </w:r>
          </w:p>
        </w:tc>
        <w:tc>
          <w:tcPr>
            <w:tcW w:w="3142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4C44C9" w:rsidRDefault="004C44C9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الشريك (أ)</w:t>
            </w:r>
          </w:p>
        </w:tc>
        <w:tc>
          <w:tcPr>
            <w:tcW w:w="3142" w:type="dxa"/>
          </w:tcPr>
          <w:p w:rsidR="008F5178" w:rsidRDefault="008F5178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40,000</w:t>
            </w: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4C44C9">
            <w:r w:rsidRPr="007519AB">
              <w:rPr>
                <w:rFonts w:cs="Simplified Arabic" w:hint="cs"/>
                <w:sz w:val="28"/>
                <w:szCs w:val="28"/>
                <w:rtl/>
              </w:rPr>
              <w:t>الشريك (</w:t>
            </w:r>
            <w:r>
              <w:rPr>
                <w:rFonts w:cs="Simplified Arabic" w:hint="cs"/>
                <w:sz w:val="28"/>
                <w:szCs w:val="28"/>
                <w:rtl/>
              </w:rPr>
              <w:t>ب</w:t>
            </w:r>
            <w:r w:rsidRPr="007519AB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3142" w:type="dxa"/>
          </w:tcPr>
          <w:p w:rsidR="008F5178" w:rsidRDefault="008F5178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25,000</w:t>
            </w: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4C44C9">
            <w:r w:rsidRPr="007519AB">
              <w:rPr>
                <w:rFonts w:cs="Simplified Arabic" w:hint="cs"/>
                <w:sz w:val="28"/>
                <w:szCs w:val="28"/>
                <w:rtl/>
              </w:rPr>
              <w:t>الشريك (</w:t>
            </w:r>
            <w:r>
              <w:rPr>
                <w:rFonts w:cs="Simplified Arabic" w:hint="cs"/>
                <w:sz w:val="28"/>
                <w:szCs w:val="28"/>
                <w:rtl/>
              </w:rPr>
              <w:t>ج</w:t>
            </w:r>
            <w:r w:rsidRPr="007519AB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3142" w:type="dxa"/>
          </w:tcPr>
          <w:p w:rsidR="008F5178" w:rsidRDefault="008F5178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10,000</w:t>
            </w: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Pr="007519AB" w:rsidRDefault="008F5178" w:rsidP="004C44C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جملة رأس المال</w:t>
            </w:r>
          </w:p>
        </w:tc>
        <w:tc>
          <w:tcPr>
            <w:tcW w:w="3142" w:type="dxa"/>
          </w:tcPr>
          <w:p w:rsidR="008F5178" w:rsidRDefault="008F5178" w:rsidP="002F706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75,000</w:t>
            </w: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خصوم متداولة:-</w:t>
            </w:r>
          </w:p>
        </w:tc>
        <w:tc>
          <w:tcPr>
            <w:tcW w:w="3142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دائنون تجاريون</w:t>
            </w:r>
          </w:p>
        </w:tc>
        <w:tc>
          <w:tcPr>
            <w:tcW w:w="3142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40,000</w:t>
            </w: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قرض الشريك (ج)</w:t>
            </w:r>
          </w:p>
        </w:tc>
        <w:tc>
          <w:tcPr>
            <w:tcW w:w="3142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10,000</w:t>
            </w: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إجمالي الخصوم</w:t>
            </w:r>
          </w:p>
        </w:tc>
        <w:tc>
          <w:tcPr>
            <w:tcW w:w="3142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50,000</w:t>
            </w:r>
          </w:p>
        </w:tc>
      </w:tr>
      <w:tr w:rsidR="008F5178" w:rsidTr="00A00E86">
        <w:trPr>
          <w:trHeight w:val="470"/>
        </w:trPr>
        <w:tc>
          <w:tcPr>
            <w:tcW w:w="3317" w:type="dxa"/>
          </w:tcPr>
          <w:p w:rsidR="008F5178" w:rsidRDefault="008F5178" w:rsidP="00A00E86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إجمالي الخصوم ورأس المال</w:t>
            </w:r>
          </w:p>
        </w:tc>
        <w:tc>
          <w:tcPr>
            <w:tcW w:w="3142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:rsidR="008F5178" w:rsidRDefault="008F5178" w:rsidP="00A00E86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125,000</w:t>
            </w:r>
          </w:p>
        </w:tc>
      </w:tr>
    </w:tbl>
    <w:p w:rsidR="004C44C9" w:rsidRPr="004C44C9" w:rsidRDefault="004C44C9" w:rsidP="00A00E86">
      <w:pPr>
        <w:jc w:val="both"/>
        <w:rPr>
          <w:rFonts w:cs="Simplified Arabic"/>
          <w:sz w:val="2"/>
          <w:szCs w:val="2"/>
          <w:rtl/>
          <w:lang w:bidi="ar-EG"/>
        </w:rPr>
      </w:pPr>
    </w:p>
    <w:p w:rsidR="00A00E86" w:rsidRDefault="004C44C9" w:rsidP="00A00E86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إذا علمت أن الشركاء يتقاسمون الأرباح والخسائر كما يلي أ : ب : ج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3 : 2 : 1 على التوالي.</w:t>
      </w:r>
    </w:p>
    <w:p w:rsidR="004C44C9" w:rsidRDefault="004C44C9" w:rsidP="00A00E86">
      <w:pPr>
        <w:jc w:val="both"/>
        <w:rPr>
          <w:rFonts w:cs="Simplified Arabic"/>
          <w:sz w:val="28"/>
          <w:szCs w:val="28"/>
          <w:rtl/>
          <w:lang w:bidi="ar-EG"/>
        </w:rPr>
      </w:pPr>
    </w:p>
    <w:p w:rsidR="004C44C9" w:rsidRPr="008F5178" w:rsidRDefault="004C44C9" w:rsidP="00A00E86">
      <w:p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8F5178">
        <w:rPr>
          <w:rFonts w:cs="Simplified Arabic" w:hint="cs"/>
          <w:b/>
          <w:bCs/>
          <w:sz w:val="28"/>
          <w:szCs w:val="28"/>
          <w:rtl/>
          <w:lang w:bidi="ar-EG"/>
        </w:rPr>
        <w:t>المطلوب</w:t>
      </w:r>
      <w:r w:rsidR="00C530B2" w:rsidRPr="008F5178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C530B2" w:rsidRDefault="00C530B2" w:rsidP="00C530B2">
      <w:pPr>
        <w:pStyle w:val="ListParagraph"/>
        <w:numPr>
          <w:ilvl w:val="2"/>
          <w:numId w:val="21"/>
        </w:numPr>
        <w:ind w:left="850" w:hanging="425"/>
        <w:jc w:val="both"/>
        <w:rPr>
          <w:rFonts w:cs="Simplified Arabic"/>
          <w:sz w:val="28"/>
          <w:szCs w:val="28"/>
          <w:lang w:bidi="ar-EG"/>
        </w:rPr>
      </w:pPr>
      <w:r w:rsidRPr="00C530B2">
        <w:rPr>
          <w:rFonts w:cs="Simplified Arabic" w:hint="cs"/>
          <w:sz w:val="28"/>
          <w:szCs w:val="28"/>
          <w:rtl/>
          <w:lang w:bidi="ar-EG"/>
        </w:rPr>
        <w:t>أحسب (أحسبي) الزكاة المستحقة على كل شريك للعام المن</w:t>
      </w:r>
      <w:r w:rsidR="0036686B">
        <w:rPr>
          <w:rFonts w:cs="Simplified Arabic" w:hint="cs"/>
          <w:sz w:val="28"/>
          <w:szCs w:val="28"/>
          <w:rtl/>
          <w:lang w:bidi="ar-EG"/>
        </w:rPr>
        <w:t>ت</w:t>
      </w:r>
      <w:r w:rsidRPr="00C530B2">
        <w:rPr>
          <w:rFonts w:cs="Simplified Arabic" w:hint="cs"/>
          <w:sz w:val="28"/>
          <w:szCs w:val="28"/>
          <w:rtl/>
          <w:lang w:bidi="ar-EG"/>
        </w:rPr>
        <w:t>هي في 30/12/1434هـ.</w:t>
      </w:r>
    </w:p>
    <w:p w:rsidR="00C530B2" w:rsidRDefault="00C530B2" w:rsidP="00C530B2">
      <w:pPr>
        <w:pStyle w:val="ListParagraph"/>
        <w:ind w:left="6480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                       (15 درجة)</w:t>
      </w:r>
    </w:p>
    <w:p w:rsidR="00C530B2" w:rsidRDefault="00C530B2" w:rsidP="00C530B2">
      <w:pPr>
        <w:pStyle w:val="ListParagraph"/>
        <w:numPr>
          <w:ilvl w:val="2"/>
          <w:numId w:val="21"/>
        </w:numPr>
        <w:ind w:left="850" w:hanging="425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عدد</w:t>
      </w:r>
      <w:r w:rsidR="006F2CDD">
        <w:rPr>
          <w:rFonts w:cs="Simplified Arabic" w:hint="cs"/>
          <w:sz w:val="28"/>
          <w:szCs w:val="28"/>
          <w:rtl/>
          <w:lang w:bidi="ar-EG"/>
        </w:rPr>
        <w:t xml:space="preserve"> (عددي) أوجه الشبه والإختلاف بين الزكاة والضريبة.</w:t>
      </w:r>
    </w:p>
    <w:p w:rsidR="006F2CDD" w:rsidRDefault="006F2CDD" w:rsidP="006F2CDD">
      <w:pPr>
        <w:pStyle w:val="ListParagraph"/>
        <w:ind w:left="7330" w:firstLine="59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( 5 درجات</w:t>
      </w:r>
      <w:r w:rsidRPr="00E77770">
        <w:rPr>
          <w:rFonts w:cs="Simplified Arabic" w:hint="cs"/>
          <w:sz w:val="28"/>
          <w:szCs w:val="28"/>
          <w:rtl/>
          <w:lang w:bidi="ar-EG"/>
        </w:rPr>
        <w:t>)</w:t>
      </w:r>
    </w:p>
    <w:p w:rsidR="006F2CDD" w:rsidRDefault="006F2CDD" w:rsidP="006F2CDD">
      <w:pPr>
        <w:pStyle w:val="ListParagraph"/>
        <w:ind w:left="5760" w:firstLine="720"/>
        <w:jc w:val="both"/>
        <w:rPr>
          <w:rFonts w:cs="Simplified Arabic"/>
          <w:sz w:val="28"/>
          <w:szCs w:val="28"/>
          <w:rtl/>
          <w:lang w:bidi="ar-EG"/>
        </w:rPr>
      </w:pPr>
      <w:r w:rsidRPr="00A00E86">
        <w:rPr>
          <w:rFonts w:cs="Simplified Arabic" w:hint="cs"/>
          <w:sz w:val="28"/>
          <w:szCs w:val="28"/>
          <w:rtl/>
          <w:lang w:bidi="ar-EG"/>
        </w:rPr>
        <w:t xml:space="preserve"> (الدرجة الكاملة للسؤال </w:t>
      </w:r>
      <w:r>
        <w:rPr>
          <w:rFonts w:cs="Simplified Arabic" w:hint="cs"/>
          <w:sz w:val="28"/>
          <w:szCs w:val="28"/>
          <w:rtl/>
          <w:lang w:bidi="ar-EG"/>
        </w:rPr>
        <w:t>20</w:t>
      </w:r>
      <w:r w:rsidRPr="00A00E86">
        <w:rPr>
          <w:rFonts w:cs="Simplified Arabic" w:hint="cs"/>
          <w:sz w:val="28"/>
          <w:szCs w:val="28"/>
          <w:rtl/>
          <w:lang w:bidi="ar-EG"/>
        </w:rPr>
        <w:t xml:space="preserve"> درجة)</w:t>
      </w:r>
    </w:p>
    <w:p w:rsidR="008A1593" w:rsidRDefault="008A1593">
      <w:pPr>
        <w:bidi w:val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br w:type="page"/>
      </w:r>
    </w:p>
    <w:p w:rsidR="008A1593" w:rsidRDefault="008A1593" w:rsidP="008A1593">
      <w:pPr>
        <w:jc w:val="center"/>
        <w:rPr>
          <w:rFonts w:cs="PT Simple Bold Ruled"/>
          <w:sz w:val="28"/>
          <w:szCs w:val="28"/>
          <w:u w:val="single"/>
          <w:rtl/>
        </w:rPr>
      </w:pPr>
      <w:r w:rsidRPr="008A1593">
        <w:rPr>
          <w:rFonts w:cs="PT Simple Bold Ruled" w:hint="cs"/>
          <w:sz w:val="28"/>
          <w:szCs w:val="28"/>
          <w:u w:val="single"/>
          <w:rtl/>
        </w:rPr>
        <w:lastRenderedPageBreak/>
        <w:t>الج</w:t>
      </w:r>
      <w:r>
        <w:rPr>
          <w:rFonts w:cs="PT Simple Bold Ruled" w:hint="cs"/>
          <w:sz w:val="28"/>
          <w:szCs w:val="28"/>
          <w:u w:val="single"/>
          <w:rtl/>
        </w:rPr>
        <w:t>ــــ</w:t>
      </w:r>
      <w:r w:rsidRPr="008A1593">
        <w:rPr>
          <w:rFonts w:cs="PT Simple Bold Ruled" w:hint="cs"/>
          <w:sz w:val="28"/>
          <w:szCs w:val="28"/>
          <w:u w:val="single"/>
          <w:rtl/>
        </w:rPr>
        <w:t>داول:</w:t>
      </w:r>
    </w:p>
    <w:tbl>
      <w:tblPr>
        <w:tblStyle w:val="TableGrid"/>
        <w:bidiVisual/>
        <w:tblW w:w="8079" w:type="dxa"/>
        <w:tblInd w:w="675" w:type="dxa"/>
        <w:tblLook w:val="04A0"/>
      </w:tblPr>
      <w:tblGrid>
        <w:gridCol w:w="6520"/>
        <w:gridCol w:w="1559"/>
      </w:tblGrid>
      <w:tr w:rsidR="00B938EA" w:rsidTr="00B938EA">
        <w:trPr>
          <w:trHeight w:val="455"/>
        </w:trPr>
        <w:tc>
          <w:tcPr>
            <w:tcW w:w="6520" w:type="dxa"/>
          </w:tcPr>
          <w:p w:rsidR="00B938EA" w:rsidRDefault="00B938EA" w:rsidP="00B05DAB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فئة ضريبة أرباح الأعمال للنشاط التجاري والخدمي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15%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Default="00B938EA" w:rsidP="00B938EA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فئة ضريبة أرباح الأعمال للنشاط الصناعي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Default="00B938EA" w:rsidP="00B938EA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فئة ضريبة دخل العقارات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Default="00B938EA" w:rsidP="00B938EA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فئة ضريبة القيمة المضافة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17%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فئة ضريبة القيمة المضافة للصادر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صفرية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B938EA">
              <w:rPr>
                <w:rFonts w:cs="Simplified Arabic" w:hint="cs"/>
                <w:sz w:val="28"/>
                <w:szCs w:val="28"/>
                <w:rtl/>
              </w:rPr>
              <w:t>نصاب الزكاة في السنة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22,525 جنيه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B938EA">
              <w:rPr>
                <w:rFonts w:cs="Simplified Arabic" w:hint="cs"/>
                <w:sz w:val="28"/>
                <w:szCs w:val="28"/>
                <w:rtl/>
              </w:rPr>
              <w:t>تكلفة الحوائج الأصلية في السنة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59,417 جنيه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B938EA">
              <w:rPr>
                <w:rFonts w:cs="Simplified Arabic" w:hint="cs"/>
                <w:sz w:val="28"/>
                <w:szCs w:val="28"/>
                <w:rtl/>
              </w:rPr>
              <w:t>فئة الزكاة على عروض التجارة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2.5 %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الفئات السنوية لضريبة الدخل الشخصي  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B938EA">
              <w:rPr>
                <w:rFonts w:cs="Simplified Arabic" w:hint="cs"/>
                <w:sz w:val="28"/>
                <w:szCs w:val="28"/>
                <w:rtl/>
              </w:rPr>
              <w:t>عن الـ 9595 جنيه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إعفاء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B938EA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B938EA">
              <w:rPr>
                <w:rFonts w:cs="Simplified Arabic" w:hint="cs"/>
                <w:sz w:val="28"/>
                <w:szCs w:val="28"/>
                <w:rtl/>
              </w:rPr>
              <w:t xml:space="preserve">عن الـ </w:t>
            </w:r>
            <w:r>
              <w:rPr>
                <w:rFonts w:cs="Simplified Arabic" w:hint="cs"/>
                <w:sz w:val="28"/>
                <w:szCs w:val="28"/>
                <w:rtl/>
              </w:rPr>
              <w:t>120</w:t>
            </w:r>
            <w:r w:rsidRPr="00B938EA">
              <w:rPr>
                <w:rFonts w:cs="Simplified Arabic" w:hint="cs"/>
                <w:sz w:val="28"/>
                <w:szCs w:val="28"/>
                <w:rtl/>
              </w:rPr>
              <w:t xml:space="preserve"> جنيه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التالية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B938EA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B938EA">
              <w:rPr>
                <w:rFonts w:cs="Simplified Arabic" w:hint="cs"/>
                <w:sz w:val="28"/>
                <w:szCs w:val="28"/>
                <w:rtl/>
              </w:rPr>
              <w:t xml:space="preserve">عن الـ </w:t>
            </w:r>
            <w:r>
              <w:rPr>
                <w:rFonts w:cs="Simplified Arabic" w:hint="cs"/>
                <w:sz w:val="28"/>
                <w:szCs w:val="28"/>
                <w:rtl/>
              </w:rPr>
              <w:t>240</w:t>
            </w:r>
            <w:r w:rsidRPr="00B938EA">
              <w:rPr>
                <w:rFonts w:cs="Simplified Arabic" w:hint="cs"/>
                <w:sz w:val="28"/>
                <w:szCs w:val="28"/>
                <w:rtl/>
              </w:rPr>
              <w:t xml:space="preserve"> جنيه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التالية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زاد على ذلك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15%</w:t>
            </w:r>
          </w:p>
        </w:tc>
      </w:tr>
      <w:tr w:rsidR="00B938EA" w:rsidTr="00B938EA">
        <w:trPr>
          <w:trHeight w:val="470"/>
        </w:trPr>
        <w:tc>
          <w:tcPr>
            <w:tcW w:w="6520" w:type="dxa"/>
          </w:tcPr>
          <w:p w:rsidR="00B938EA" w:rsidRPr="00B938EA" w:rsidRDefault="00B938EA" w:rsidP="00FB18FF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المقبوضات العرضية الأخرى</w:t>
            </w:r>
          </w:p>
        </w:tc>
        <w:tc>
          <w:tcPr>
            <w:tcW w:w="1559" w:type="dxa"/>
          </w:tcPr>
          <w:p w:rsidR="00B938EA" w:rsidRDefault="00B938EA" w:rsidP="00FB18FF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10%</w:t>
            </w:r>
          </w:p>
        </w:tc>
      </w:tr>
    </w:tbl>
    <w:p w:rsidR="008A1593" w:rsidRDefault="008A1593" w:rsidP="008A1593">
      <w:pPr>
        <w:rPr>
          <w:rFonts w:cs="PT Simple Bold Ruled"/>
          <w:sz w:val="28"/>
          <w:szCs w:val="28"/>
          <w:u w:val="single"/>
          <w:rtl/>
        </w:rPr>
      </w:pPr>
    </w:p>
    <w:p w:rsidR="00AD2A21" w:rsidRDefault="00AD2A21" w:rsidP="008A1593">
      <w:pPr>
        <w:rPr>
          <w:rFonts w:cs="PT Simple Bold Ruled"/>
          <w:sz w:val="28"/>
          <w:szCs w:val="28"/>
          <w:u w:val="single"/>
          <w:rtl/>
        </w:rPr>
      </w:pPr>
    </w:p>
    <w:p w:rsidR="00AD2A21" w:rsidRPr="00AD2A21" w:rsidRDefault="00AD2A21" w:rsidP="00AD2A21">
      <w:pPr>
        <w:pStyle w:val="ListParagraph"/>
        <w:spacing w:after="0" w:line="240" w:lineRule="auto"/>
        <w:ind w:left="2880" w:firstLine="720"/>
        <w:rPr>
          <w:rFonts w:cs="Simplified Arabic"/>
          <w:b/>
          <w:bCs/>
          <w:sz w:val="28"/>
          <w:szCs w:val="28"/>
          <w:rtl/>
        </w:rPr>
      </w:pPr>
      <w:r w:rsidRPr="00AD2A21">
        <w:rPr>
          <w:rFonts w:cs="Simplified Arabic" w:hint="cs"/>
          <w:b/>
          <w:bCs/>
          <w:sz w:val="28"/>
          <w:szCs w:val="28"/>
          <w:rtl/>
        </w:rPr>
        <w:t>نهاية ورقة الأسئلة</w:t>
      </w:r>
    </w:p>
    <w:p w:rsidR="00FC54D0" w:rsidRPr="00FC54D0" w:rsidRDefault="00FC54D0" w:rsidP="00FC54D0">
      <w:pPr>
        <w:ind w:left="360"/>
        <w:jc w:val="both"/>
        <w:rPr>
          <w:rFonts w:cs="Simplified Arabic"/>
          <w:sz w:val="28"/>
          <w:szCs w:val="28"/>
        </w:rPr>
      </w:pPr>
    </w:p>
    <w:p w:rsidR="00741B7F" w:rsidRPr="00CA38EB" w:rsidRDefault="00741B7F" w:rsidP="00CA38EB">
      <w:pPr>
        <w:jc w:val="both"/>
        <w:rPr>
          <w:rFonts w:cs="Simplified Arabic"/>
          <w:sz w:val="28"/>
          <w:szCs w:val="28"/>
          <w:rtl/>
          <w:lang w:bidi="ar-EG"/>
        </w:rPr>
      </w:pPr>
    </w:p>
    <w:p w:rsidR="000F35B1" w:rsidRDefault="000F35B1" w:rsidP="000F35B1">
      <w:pPr>
        <w:jc w:val="both"/>
        <w:rPr>
          <w:rFonts w:cs="Simplified Arabic"/>
          <w:sz w:val="28"/>
          <w:szCs w:val="28"/>
          <w:rtl/>
          <w:lang w:bidi="ar-EG"/>
        </w:rPr>
      </w:pPr>
    </w:p>
    <w:p w:rsidR="000F35B1" w:rsidRDefault="000F35B1" w:rsidP="000F35B1">
      <w:pPr>
        <w:jc w:val="both"/>
        <w:rPr>
          <w:rFonts w:cs="Simplified Arabic"/>
          <w:sz w:val="28"/>
          <w:szCs w:val="28"/>
          <w:rtl/>
          <w:lang w:bidi="ar-EG"/>
        </w:rPr>
      </w:pPr>
    </w:p>
    <w:p w:rsidR="000F35B1" w:rsidRPr="000F35B1" w:rsidRDefault="000F35B1" w:rsidP="000F35B1">
      <w:pPr>
        <w:jc w:val="both"/>
        <w:rPr>
          <w:rFonts w:cs="Simplified Arabic"/>
          <w:sz w:val="28"/>
          <w:szCs w:val="28"/>
          <w:rtl/>
          <w:lang w:bidi="ar-EG"/>
        </w:rPr>
      </w:pPr>
    </w:p>
    <w:p w:rsidR="0001035F" w:rsidRPr="00536D42" w:rsidRDefault="0001035F" w:rsidP="00536D42">
      <w:pPr>
        <w:ind w:left="141"/>
        <w:jc w:val="both"/>
        <w:rPr>
          <w:rFonts w:cs="Simplified Arabic"/>
          <w:sz w:val="28"/>
          <w:szCs w:val="28"/>
          <w:rtl/>
        </w:rPr>
      </w:pPr>
    </w:p>
    <w:sectPr w:rsidR="0001035F" w:rsidRPr="00536D42" w:rsidSect="009B505C">
      <w:footerReference w:type="default" r:id="rId8"/>
      <w:pgSz w:w="11906" w:h="16838"/>
      <w:pgMar w:top="1440" w:right="849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84" w:rsidRDefault="00377084" w:rsidP="005A730C">
      <w:pPr>
        <w:spacing w:after="0" w:line="240" w:lineRule="auto"/>
      </w:pPr>
      <w:r>
        <w:separator/>
      </w:r>
    </w:p>
  </w:endnote>
  <w:endnote w:type="continuationSeparator" w:id="1">
    <w:p w:rsidR="00377084" w:rsidRDefault="00377084" w:rsidP="005A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242432"/>
      <w:docPartObj>
        <w:docPartGallery w:val="Page Numbers (Bottom of Page)"/>
        <w:docPartUnique/>
      </w:docPartObj>
    </w:sdtPr>
    <w:sdtContent>
      <w:sdt>
        <w:sdtPr>
          <w:rPr>
            <w:sz w:val="28"/>
            <w:szCs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A00E86" w:rsidRPr="005A730C" w:rsidRDefault="00A00E86" w:rsidP="00207D27">
            <w:pPr>
              <w:pStyle w:val="Footer"/>
              <w:bidi w:val="0"/>
              <w:rPr>
                <w:sz w:val="28"/>
                <w:szCs w:val="28"/>
              </w:rPr>
            </w:pPr>
            <w:r w:rsidRPr="005A730C">
              <w:rPr>
                <w:sz w:val="28"/>
                <w:szCs w:val="28"/>
              </w:rPr>
              <w:t xml:space="preserve">Page </w:t>
            </w:r>
            <w:r w:rsidR="00E5500C" w:rsidRPr="005A730C">
              <w:rPr>
                <w:b/>
                <w:sz w:val="32"/>
                <w:szCs w:val="32"/>
              </w:rPr>
              <w:fldChar w:fldCharType="begin"/>
            </w:r>
            <w:r w:rsidRPr="005A730C">
              <w:rPr>
                <w:b/>
                <w:sz w:val="28"/>
                <w:szCs w:val="28"/>
              </w:rPr>
              <w:instrText xml:space="preserve"> PAGE </w:instrText>
            </w:r>
            <w:r w:rsidR="00E5500C" w:rsidRPr="005A730C">
              <w:rPr>
                <w:b/>
                <w:sz w:val="32"/>
                <w:szCs w:val="32"/>
              </w:rPr>
              <w:fldChar w:fldCharType="separate"/>
            </w:r>
            <w:r w:rsidR="0043167B">
              <w:rPr>
                <w:b/>
                <w:noProof/>
                <w:sz w:val="28"/>
                <w:szCs w:val="28"/>
              </w:rPr>
              <w:t>10</w:t>
            </w:r>
            <w:r w:rsidR="00E5500C" w:rsidRPr="005A730C">
              <w:rPr>
                <w:b/>
                <w:sz w:val="32"/>
                <w:szCs w:val="32"/>
              </w:rPr>
              <w:fldChar w:fldCharType="end"/>
            </w:r>
            <w:r w:rsidRPr="005A730C">
              <w:rPr>
                <w:sz w:val="28"/>
                <w:szCs w:val="28"/>
              </w:rPr>
              <w:t xml:space="preserve"> of </w:t>
            </w:r>
            <w:r w:rsidR="00E5500C" w:rsidRPr="005A730C">
              <w:rPr>
                <w:b/>
                <w:sz w:val="32"/>
                <w:szCs w:val="32"/>
              </w:rPr>
              <w:fldChar w:fldCharType="begin"/>
            </w:r>
            <w:r w:rsidRPr="005A730C">
              <w:rPr>
                <w:b/>
                <w:sz w:val="28"/>
                <w:szCs w:val="28"/>
              </w:rPr>
              <w:instrText xml:space="preserve"> NUMPAGES  </w:instrText>
            </w:r>
            <w:r w:rsidR="00E5500C" w:rsidRPr="005A730C">
              <w:rPr>
                <w:b/>
                <w:sz w:val="32"/>
                <w:szCs w:val="32"/>
              </w:rPr>
              <w:fldChar w:fldCharType="separate"/>
            </w:r>
            <w:r w:rsidR="0043167B">
              <w:rPr>
                <w:b/>
                <w:noProof/>
                <w:sz w:val="28"/>
                <w:szCs w:val="28"/>
              </w:rPr>
              <w:t>10</w:t>
            </w:r>
            <w:r w:rsidR="00E5500C" w:rsidRPr="005A730C">
              <w:rPr>
                <w:b/>
                <w:sz w:val="32"/>
                <w:szCs w:val="32"/>
              </w:rPr>
              <w:fldChar w:fldCharType="end"/>
            </w:r>
          </w:p>
        </w:sdtContent>
      </w:sdt>
    </w:sdtContent>
  </w:sdt>
  <w:p w:rsidR="00A00E86" w:rsidRPr="005A730C" w:rsidRDefault="00A00E86">
    <w:pPr>
      <w:pStyle w:val="Foo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84" w:rsidRDefault="00377084" w:rsidP="005A730C">
      <w:pPr>
        <w:spacing w:after="0" w:line="240" w:lineRule="auto"/>
      </w:pPr>
      <w:r>
        <w:separator/>
      </w:r>
    </w:p>
  </w:footnote>
  <w:footnote w:type="continuationSeparator" w:id="1">
    <w:p w:rsidR="00377084" w:rsidRDefault="00377084" w:rsidP="005A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933"/>
    <w:multiLevelType w:val="hybridMultilevel"/>
    <w:tmpl w:val="B5A2A692"/>
    <w:lvl w:ilvl="0" w:tplc="C774334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E479F8"/>
    <w:multiLevelType w:val="hybridMultilevel"/>
    <w:tmpl w:val="DE3C445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BC7B21"/>
    <w:multiLevelType w:val="hybridMultilevel"/>
    <w:tmpl w:val="0A68A65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05465"/>
    <w:multiLevelType w:val="multilevel"/>
    <w:tmpl w:val="187492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C5FCF"/>
    <w:multiLevelType w:val="hybridMultilevel"/>
    <w:tmpl w:val="CC0A5AFC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445DE9"/>
    <w:multiLevelType w:val="hybridMultilevel"/>
    <w:tmpl w:val="E78EB3E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F814558"/>
    <w:multiLevelType w:val="hybridMultilevel"/>
    <w:tmpl w:val="D39CB766"/>
    <w:lvl w:ilvl="0" w:tplc="7D2EB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B7F7E"/>
    <w:multiLevelType w:val="hybridMultilevel"/>
    <w:tmpl w:val="9F8C5DCC"/>
    <w:lvl w:ilvl="0" w:tplc="128E4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20F61"/>
    <w:multiLevelType w:val="hybridMultilevel"/>
    <w:tmpl w:val="1874927E"/>
    <w:lvl w:ilvl="0" w:tplc="4ED4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CC74A4">
      <w:start w:val="1"/>
      <w:numFmt w:val="arabicAlpha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3384B"/>
    <w:multiLevelType w:val="hybridMultilevel"/>
    <w:tmpl w:val="ABA69686"/>
    <w:lvl w:ilvl="0" w:tplc="7D2EB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1987"/>
    <w:multiLevelType w:val="hybridMultilevel"/>
    <w:tmpl w:val="1A56DDF2"/>
    <w:lvl w:ilvl="0" w:tplc="54CC74A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A37B7E"/>
    <w:multiLevelType w:val="hybridMultilevel"/>
    <w:tmpl w:val="C1A090D0"/>
    <w:lvl w:ilvl="0" w:tplc="08090013">
      <w:start w:val="1"/>
      <w:numFmt w:val="upperRoman"/>
      <w:lvlText w:val="%1."/>
      <w:lvlJc w:val="righ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6D00294"/>
    <w:multiLevelType w:val="hybridMultilevel"/>
    <w:tmpl w:val="1584BD64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7606618"/>
    <w:multiLevelType w:val="hybridMultilevel"/>
    <w:tmpl w:val="0B3E8B44"/>
    <w:lvl w:ilvl="0" w:tplc="8A00C690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BA79E3"/>
    <w:multiLevelType w:val="hybridMultilevel"/>
    <w:tmpl w:val="484C0B56"/>
    <w:lvl w:ilvl="0" w:tplc="CB1C8816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CB4EDB"/>
    <w:multiLevelType w:val="hybridMultilevel"/>
    <w:tmpl w:val="6574A9E2"/>
    <w:lvl w:ilvl="0" w:tplc="DFD6A4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C02EA6"/>
    <w:multiLevelType w:val="hybridMultilevel"/>
    <w:tmpl w:val="402C2E9E"/>
    <w:lvl w:ilvl="0" w:tplc="1FA6A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821DF"/>
    <w:multiLevelType w:val="hybridMultilevel"/>
    <w:tmpl w:val="C5D8AD1A"/>
    <w:lvl w:ilvl="0" w:tplc="E4C2A1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36EA4"/>
    <w:multiLevelType w:val="hybridMultilevel"/>
    <w:tmpl w:val="ACBE8B34"/>
    <w:lvl w:ilvl="0" w:tplc="0809000F">
      <w:start w:val="1"/>
      <w:numFmt w:val="decimal"/>
      <w:lvlText w:val="%1."/>
      <w:lvlJc w:val="left"/>
      <w:pPr>
        <w:ind w:left="945" w:hanging="360"/>
      </w:p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56717D5C"/>
    <w:multiLevelType w:val="hybridMultilevel"/>
    <w:tmpl w:val="2304D9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316B4"/>
    <w:multiLevelType w:val="hybridMultilevel"/>
    <w:tmpl w:val="3AB0DD9C"/>
    <w:lvl w:ilvl="0" w:tplc="0DDC28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05E3B"/>
    <w:multiLevelType w:val="hybridMultilevel"/>
    <w:tmpl w:val="688AC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6327582">
      <w:start w:val="1"/>
      <w:numFmt w:val="decimal"/>
      <w:lvlText w:val="%3-"/>
      <w:lvlJc w:val="left"/>
      <w:pPr>
        <w:ind w:left="2355" w:hanging="37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A6B2D"/>
    <w:multiLevelType w:val="hybridMultilevel"/>
    <w:tmpl w:val="CF767702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183223F"/>
    <w:multiLevelType w:val="hybridMultilevel"/>
    <w:tmpl w:val="8BC8F40A"/>
    <w:lvl w:ilvl="0" w:tplc="B1D277CE">
      <w:start w:val="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E77228"/>
    <w:multiLevelType w:val="hybridMultilevel"/>
    <w:tmpl w:val="97BEF4AA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>
    <w:nsid w:val="64DC24F2"/>
    <w:multiLevelType w:val="hybridMultilevel"/>
    <w:tmpl w:val="BC2688EA"/>
    <w:lvl w:ilvl="0" w:tplc="3DF0B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12D21"/>
    <w:multiLevelType w:val="hybridMultilevel"/>
    <w:tmpl w:val="002E4348"/>
    <w:lvl w:ilvl="0" w:tplc="7D2EB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326A1"/>
    <w:multiLevelType w:val="hybridMultilevel"/>
    <w:tmpl w:val="DC90402E"/>
    <w:lvl w:ilvl="0" w:tplc="0809001B">
      <w:start w:val="1"/>
      <w:numFmt w:val="lowerRoman"/>
      <w:lvlText w:val="%1."/>
      <w:lvlJc w:val="right"/>
      <w:pPr>
        <w:ind w:left="2700" w:hanging="360"/>
      </w:pPr>
    </w:lvl>
    <w:lvl w:ilvl="1" w:tplc="8FA08118">
      <w:start w:val="1"/>
      <w:numFmt w:val="decimal"/>
      <w:lvlText w:val="%2."/>
      <w:lvlJc w:val="left"/>
      <w:pPr>
        <w:ind w:left="34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>
    <w:nsid w:val="799C3318"/>
    <w:multiLevelType w:val="hybridMultilevel"/>
    <w:tmpl w:val="09021706"/>
    <w:lvl w:ilvl="0" w:tplc="25129E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7CC72467"/>
    <w:multiLevelType w:val="hybridMultilevel"/>
    <w:tmpl w:val="C592E7F0"/>
    <w:lvl w:ilvl="0" w:tplc="FB802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15"/>
  </w:num>
  <w:num w:numId="5">
    <w:abstractNumId w:val="14"/>
  </w:num>
  <w:num w:numId="6">
    <w:abstractNumId w:val="23"/>
  </w:num>
  <w:num w:numId="7">
    <w:abstractNumId w:val="0"/>
  </w:num>
  <w:num w:numId="8">
    <w:abstractNumId w:val="13"/>
  </w:num>
  <w:num w:numId="9">
    <w:abstractNumId w:val="20"/>
  </w:num>
  <w:num w:numId="10">
    <w:abstractNumId w:val="17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25"/>
  </w:num>
  <w:num w:numId="16">
    <w:abstractNumId w:val="12"/>
  </w:num>
  <w:num w:numId="17">
    <w:abstractNumId w:val="4"/>
  </w:num>
  <w:num w:numId="18">
    <w:abstractNumId w:val="24"/>
  </w:num>
  <w:num w:numId="19">
    <w:abstractNumId w:val="18"/>
  </w:num>
  <w:num w:numId="20">
    <w:abstractNumId w:val="28"/>
  </w:num>
  <w:num w:numId="21">
    <w:abstractNumId w:val="21"/>
  </w:num>
  <w:num w:numId="22">
    <w:abstractNumId w:val="11"/>
  </w:num>
  <w:num w:numId="23">
    <w:abstractNumId w:val="27"/>
  </w:num>
  <w:num w:numId="24">
    <w:abstractNumId w:val="1"/>
  </w:num>
  <w:num w:numId="25">
    <w:abstractNumId w:val="22"/>
  </w:num>
  <w:num w:numId="26">
    <w:abstractNumId w:val="19"/>
  </w:num>
  <w:num w:numId="27">
    <w:abstractNumId w:val="2"/>
  </w:num>
  <w:num w:numId="28">
    <w:abstractNumId w:val="26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7AA"/>
    <w:rsid w:val="00007AA9"/>
    <w:rsid w:val="0001035F"/>
    <w:rsid w:val="00012644"/>
    <w:rsid w:val="0005105B"/>
    <w:rsid w:val="00070226"/>
    <w:rsid w:val="00076DF2"/>
    <w:rsid w:val="000859EF"/>
    <w:rsid w:val="000F2B9F"/>
    <w:rsid w:val="000F35B1"/>
    <w:rsid w:val="00115154"/>
    <w:rsid w:val="001507D0"/>
    <w:rsid w:val="00165BDC"/>
    <w:rsid w:val="00177347"/>
    <w:rsid w:val="00182EBE"/>
    <w:rsid w:val="001E56A5"/>
    <w:rsid w:val="001F3896"/>
    <w:rsid w:val="00207D27"/>
    <w:rsid w:val="00240223"/>
    <w:rsid w:val="002641C2"/>
    <w:rsid w:val="00286FCC"/>
    <w:rsid w:val="002D3DEF"/>
    <w:rsid w:val="002D4189"/>
    <w:rsid w:val="00310E71"/>
    <w:rsid w:val="003447AA"/>
    <w:rsid w:val="0036686B"/>
    <w:rsid w:val="00377084"/>
    <w:rsid w:val="003908A7"/>
    <w:rsid w:val="003B76E2"/>
    <w:rsid w:val="003C5011"/>
    <w:rsid w:val="00420C95"/>
    <w:rsid w:val="0043167B"/>
    <w:rsid w:val="00432D91"/>
    <w:rsid w:val="00446603"/>
    <w:rsid w:val="00452A4E"/>
    <w:rsid w:val="004579AB"/>
    <w:rsid w:val="00457E34"/>
    <w:rsid w:val="004C44C9"/>
    <w:rsid w:val="005064D8"/>
    <w:rsid w:val="00536D42"/>
    <w:rsid w:val="005A730C"/>
    <w:rsid w:val="005B1423"/>
    <w:rsid w:val="005B3B57"/>
    <w:rsid w:val="005B4B28"/>
    <w:rsid w:val="005E548D"/>
    <w:rsid w:val="006410FB"/>
    <w:rsid w:val="00642894"/>
    <w:rsid w:val="00644FDC"/>
    <w:rsid w:val="00657CCE"/>
    <w:rsid w:val="00674717"/>
    <w:rsid w:val="00685E09"/>
    <w:rsid w:val="006C16C0"/>
    <w:rsid w:val="006E4F4B"/>
    <w:rsid w:val="006F2CDD"/>
    <w:rsid w:val="006F3D69"/>
    <w:rsid w:val="006F47FC"/>
    <w:rsid w:val="007256B3"/>
    <w:rsid w:val="00733AC8"/>
    <w:rsid w:val="00741B7F"/>
    <w:rsid w:val="0074398A"/>
    <w:rsid w:val="0074632E"/>
    <w:rsid w:val="00763D66"/>
    <w:rsid w:val="00766337"/>
    <w:rsid w:val="007E3561"/>
    <w:rsid w:val="008078D3"/>
    <w:rsid w:val="00853311"/>
    <w:rsid w:val="00861869"/>
    <w:rsid w:val="008775DF"/>
    <w:rsid w:val="008A1593"/>
    <w:rsid w:val="008B5CFE"/>
    <w:rsid w:val="008C5D5E"/>
    <w:rsid w:val="008C6875"/>
    <w:rsid w:val="008F5178"/>
    <w:rsid w:val="00900193"/>
    <w:rsid w:val="00901F5B"/>
    <w:rsid w:val="009405C1"/>
    <w:rsid w:val="00947D0F"/>
    <w:rsid w:val="00962F89"/>
    <w:rsid w:val="00983F0A"/>
    <w:rsid w:val="009A6668"/>
    <w:rsid w:val="009B505C"/>
    <w:rsid w:val="00A00E86"/>
    <w:rsid w:val="00A04CBF"/>
    <w:rsid w:val="00A16924"/>
    <w:rsid w:val="00A3485C"/>
    <w:rsid w:val="00AD0AD5"/>
    <w:rsid w:val="00AD2A21"/>
    <w:rsid w:val="00AD38EC"/>
    <w:rsid w:val="00AD4ED4"/>
    <w:rsid w:val="00AE53D5"/>
    <w:rsid w:val="00AF1704"/>
    <w:rsid w:val="00B01733"/>
    <w:rsid w:val="00B02BBC"/>
    <w:rsid w:val="00B2429F"/>
    <w:rsid w:val="00B92DE0"/>
    <w:rsid w:val="00B938EA"/>
    <w:rsid w:val="00BA42E2"/>
    <w:rsid w:val="00BC4681"/>
    <w:rsid w:val="00BC5B3B"/>
    <w:rsid w:val="00BE1FB7"/>
    <w:rsid w:val="00C01B2B"/>
    <w:rsid w:val="00C02262"/>
    <w:rsid w:val="00C10263"/>
    <w:rsid w:val="00C15F3E"/>
    <w:rsid w:val="00C47F48"/>
    <w:rsid w:val="00C530B2"/>
    <w:rsid w:val="00C54C73"/>
    <w:rsid w:val="00C55112"/>
    <w:rsid w:val="00C76CD7"/>
    <w:rsid w:val="00CA1CB3"/>
    <w:rsid w:val="00CA38EB"/>
    <w:rsid w:val="00CB4992"/>
    <w:rsid w:val="00CB71E9"/>
    <w:rsid w:val="00CD6A2C"/>
    <w:rsid w:val="00CD6D7F"/>
    <w:rsid w:val="00D040C6"/>
    <w:rsid w:val="00D478F9"/>
    <w:rsid w:val="00D62420"/>
    <w:rsid w:val="00D8575B"/>
    <w:rsid w:val="00D95F39"/>
    <w:rsid w:val="00D97609"/>
    <w:rsid w:val="00DE1E12"/>
    <w:rsid w:val="00DE24D5"/>
    <w:rsid w:val="00E15575"/>
    <w:rsid w:val="00E1587C"/>
    <w:rsid w:val="00E16D92"/>
    <w:rsid w:val="00E41EF4"/>
    <w:rsid w:val="00E518DF"/>
    <w:rsid w:val="00E5500C"/>
    <w:rsid w:val="00E659D4"/>
    <w:rsid w:val="00E77770"/>
    <w:rsid w:val="00E90535"/>
    <w:rsid w:val="00F17B79"/>
    <w:rsid w:val="00F419EE"/>
    <w:rsid w:val="00FA3083"/>
    <w:rsid w:val="00FC54D0"/>
    <w:rsid w:val="00FC5ACF"/>
    <w:rsid w:val="00FF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7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30C"/>
  </w:style>
  <w:style w:type="paragraph" w:styleId="Footer">
    <w:name w:val="footer"/>
    <w:basedOn w:val="Normal"/>
    <w:link w:val="FooterChar"/>
    <w:uiPriority w:val="99"/>
    <w:unhideWhenUsed/>
    <w:rsid w:val="005A7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693C-264B-4688-B3CF-61604C42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10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alla</cp:lastModifiedBy>
  <cp:revision>77</cp:revision>
  <cp:lastPrinted>2016-05-16T16:24:00Z</cp:lastPrinted>
  <dcterms:created xsi:type="dcterms:W3CDTF">2015-04-16T11:47:00Z</dcterms:created>
  <dcterms:modified xsi:type="dcterms:W3CDTF">2016-05-16T16:25:00Z</dcterms:modified>
</cp:coreProperties>
</file>