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cs="PT Bold Heading"/>
          <w:sz w:val="28"/>
          <w:szCs w:val="28"/>
          <w:u w:val="single"/>
          <w:lang w:val="en-GB"/>
        </w:rPr>
      </w:pPr>
      <w:r>
        <w:rPr>
          <w:rFonts w:cs="PT Bold Heading"/>
          <w:sz w:val="28"/>
          <w:sz w:val="28"/>
          <w:szCs w:val="28"/>
          <w:u w:val="single"/>
          <w:rtl w:val="true"/>
          <w:lang w:val="en-GB"/>
        </w:rPr>
        <w:t xml:space="preserve">السؤال الأول </w:t>
      </w:r>
      <w:r>
        <w:rPr>
          <w:rFonts w:cs="Times New Roman"/>
          <w:sz w:val="28"/>
          <w:szCs w:val="28"/>
          <w:u w:val="single"/>
          <w:rtl w:val="true"/>
          <w:lang w:val="en-GB"/>
        </w:rPr>
        <w:t>-</w:t>
      </w:r>
      <w:r>
        <w:rPr>
          <w:rFonts w:cs="PT Bold Heading"/>
          <w:sz w:val="28"/>
          <w:szCs w:val="28"/>
          <w:u w:val="single"/>
          <w:rtl w:val="true"/>
          <w:lang w:val="en-GB"/>
        </w:rPr>
        <w:t xml:space="preserve"> </w:t>
      </w:r>
      <w:r>
        <w:rPr>
          <w:rFonts w:cs="PT Bold Heading"/>
          <w:sz w:val="28"/>
          <w:sz w:val="28"/>
          <w:szCs w:val="28"/>
          <w:u w:val="single"/>
          <w:rtl w:val="true"/>
          <w:lang w:val="en-GB"/>
        </w:rPr>
        <w:t>إجباري</w:t>
      </w:r>
    </w:p>
    <w:p>
      <w:pPr>
        <w:pStyle w:val="Normal"/>
        <w:spacing w:lineRule="auto" w:line="240" w:before="0" w:after="0"/>
        <w:jc w:val="right"/>
        <w:rPr>
          <w:rFonts w:cs="PT Bold Heading"/>
          <w:sz w:val="28"/>
          <w:szCs w:val="28"/>
          <w:u w:val="single"/>
          <w:lang w:val="en-GB"/>
        </w:rPr>
      </w:pPr>
      <w:r>
        <w:rPr>
          <w:rFonts w:cs="PT Bold Heading"/>
          <w:sz w:val="28"/>
          <w:szCs w:val="28"/>
          <w:u w:val="single"/>
          <w:lang w:val="en-GB"/>
        </w:rPr>
        <w:t xml:space="preserve">( </w:t>
      </w:r>
      <w:r>
        <w:rPr>
          <w:rFonts w:cs="PT Bold Heading"/>
          <w:sz w:val="28"/>
          <w:sz w:val="28"/>
          <w:szCs w:val="28"/>
          <w:u w:val="single"/>
          <w:rtl w:val="true"/>
          <w:lang w:val="en-GB"/>
        </w:rPr>
        <w:t>أ</w:t>
      </w:r>
      <w:r>
        <w:rPr>
          <w:rFonts w:cs="PT Bold Heading"/>
          <w:sz w:val="28"/>
          <w:sz w:val="28"/>
          <w:szCs w:val="28"/>
          <w:u w:val="single"/>
          <w:lang w:val="en-GB"/>
        </w:rPr>
        <w:t xml:space="preserve"> </w:t>
      </w:r>
      <w:r>
        <w:rPr>
          <w:rFonts w:cs="PT Bold Heading"/>
          <w:sz w:val="28"/>
          <w:szCs w:val="28"/>
          <w:u w:val="single"/>
          <w:lang w:val="en-GB"/>
        </w:rPr>
        <w:t>)</w:t>
      </w:r>
    </w:p>
    <w:p>
      <w:pPr>
        <w:pStyle w:val="Normal"/>
        <w:bidi w:val="1"/>
        <w:spacing w:lineRule="auto" w:line="240" w:before="0" w:after="0"/>
        <w:jc w:val="left"/>
        <w:rPr>
          <w:rFonts w:ascii="Sakkal Majalla" w:hAnsi="Sakkal Majalla" w:cs="Sakkal Majalla"/>
          <w:b/>
          <w:b/>
          <w:bCs/>
          <w:lang w:val="en-GB"/>
        </w:rPr>
      </w:pPr>
      <w:r>
        <w:rPr>
          <w:rFonts w:ascii="Sakkal Majalla" w:hAnsi="Sakkal Majalla" w:cs="Sakkal Majalla"/>
          <w:b/>
          <w:b/>
          <w:bCs/>
          <w:sz w:val="30"/>
          <w:sz w:val="30"/>
          <w:szCs w:val="30"/>
          <w:rtl w:val="true"/>
          <w:lang w:val="en-GB"/>
        </w:rPr>
        <w:t xml:space="preserve">القوائم المالية التالية لشركة  النوارس العامة وشركة  الشفاء العامة وشركة  المعدات الطبية  المحدودة 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p>
    <w:tbl>
      <w:tblPr>
        <w:tblStyle w:val="TableGrid"/>
        <w:tblW w:w="9576" w:type="dxa"/>
        <w:jc w:val="left"/>
        <w:tblInd w:w="0" w:type="dxa"/>
        <w:tblCellMar>
          <w:top w:w="0" w:type="dxa"/>
          <w:left w:w="108" w:type="dxa"/>
          <w:bottom w:w="0" w:type="dxa"/>
          <w:right w:w="108" w:type="dxa"/>
        </w:tblCellMar>
        <w:tblLook w:val="04a0"/>
      </w:tblPr>
      <w:tblGrid>
        <w:gridCol w:w="1526"/>
        <w:gridCol w:w="1559"/>
        <w:gridCol w:w="2126"/>
        <w:gridCol w:w="4364"/>
      </w:tblGrid>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المعدات الطبية</w:t>
            </w:r>
          </w:p>
          <w:p>
            <w:pPr>
              <w:pStyle w:val="Normal"/>
              <w:spacing w:lineRule="auto" w:line="240" w:before="0" w:after="0"/>
              <w:jc w:val="center"/>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 xml:space="preserve">دولار </w:t>
            </w:r>
            <w:r>
              <w:rPr>
                <w:rFonts w:cs="Sakkal Majalla" w:ascii="Sakkal Majalla" w:hAnsi="Sakkal Majalla"/>
                <w:b/>
                <w:bCs/>
                <w:sz w:val="28"/>
                <w:szCs w:val="28"/>
                <w:lang w:val="en-GB"/>
              </w:rPr>
              <w:t>000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الشفاء</w:t>
            </w:r>
          </w:p>
          <w:p>
            <w:pPr>
              <w:pStyle w:val="Normal"/>
              <w:spacing w:lineRule="auto" w:line="240" w:before="0" w:after="0"/>
              <w:jc w:val="center"/>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 xml:space="preserve">دولار </w:t>
            </w:r>
            <w:r>
              <w:rPr>
                <w:rFonts w:cs="Sakkal Majalla" w:ascii="Sakkal Majalla" w:hAnsi="Sakkal Majalla"/>
                <w:b/>
                <w:bCs/>
                <w:sz w:val="28"/>
                <w:szCs w:val="28"/>
                <w:lang w:val="en-GB"/>
              </w:rPr>
              <w:t>000</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النوارس</w:t>
            </w:r>
          </w:p>
          <w:p>
            <w:pPr>
              <w:pStyle w:val="Normal"/>
              <w:spacing w:lineRule="auto" w:line="240" w:before="0" w:after="0"/>
              <w:jc w:val="center"/>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 xml:space="preserve">دولار </w:t>
            </w:r>
            <w:r>
              <w:rPr>
                <w:rFonts w:cs="Sakkal Majalla" w:ascii="Sakkal Majalla" w:hAnsi="Sakkal Majalla"/>
                <w:b/>
                <w:bCs/>
                <w:sz w:val="28"/>
                <w:szCs w:val="28"/>
                <w:lang w:val="en-GB"/>
              </w:rPr>
              <w:t>000</w:t>
            </w:r>
          </w:p>
        </w:tc>
        <w:tc>
          <w:tcPr>
            <w:tcW w:w="4364"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البيان</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الموجودات غير المتداولة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640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1.262</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3.075</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الممتلكات والآليات والمعدات</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35</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30</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198</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الأصول غير الملموسة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1.600</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الإستثمار في الشفاء</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250</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400</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الإستثمار في المعدات الطبية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20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10</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108</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أصول مالية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695</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1.552</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5.381</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إجمالي الموجودات غير المتداولة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الأصول المتداولة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162</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338</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750</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المخزونات</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123</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262</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600</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المدينون التجاريون</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200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125</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225</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النقدية في الخزينة والبنوك</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485</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725</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1.575</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b/>
                <w:b/>
                <w:bCs/>
                <w:sz w:val="28"/>
                <w:sz w:val="28"/>
                <w:szCs w:val="28"/>
                <w:rtl w:val="true"/>
                <w:lang w:val="en-GB"/>
              </w:rPr>
              <w:t>إجمالي الأصول المتداولة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1.180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2.277</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6.956</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إجمالي الاصول</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cs="Sakkal Majalla" w:ascii="Sakkal Majalla" w:hAnsi="Sakkal Majalla"/>
                <w:sz w:val="28"/>
                <w:szCs w:val="28"/>
                <w:lang w:val="en-GB"/>
              </w:rPr>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حقوق الملكية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500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1.250</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3.750</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رأس المال</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125</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250</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750</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rPr>
            </w:pPr>
            <w:r>
              <w:rPr>
                <w:rFonts w:ascii="Sakkal Majalla" w:hAnsi="Sakkal Majalla" w:cs="Sakkal Majalla"/>
                <w:sz w:val="28"/>
                <w:sz w:val="28"/>
                <w:szCs w:val="28"/>
                <w:rtl w:val="true"/>
              </w:rPr>
              <w:t>علاوة إصدار</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175</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إحتياطي اعادة التقييم</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150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500</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1.562</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الأرباح المحتجزة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950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2.000</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6.062</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b/>
                <w:b/>
                <w:bCs/>
                <w:sz w:val="28"/>
                <w:sz w:val="28"/>
                <w:szCs w:val="28"/>
                <w:rtl w:val="true"/>
                <w:lang w:val="en-GB"/>
              </w:rPr>
              <w:t>إجمالي حقوق الملكية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50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62</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338</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الإلتزامات غير المتداولة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180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215</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t>556</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ascii="Sakkal Majalla" w:hAnsi="Sakkal Majalla" w:cs="Sakkal Majalla"/>
                <w:sz w:val="28"/>
                <w:sz w:val="28"/>
                <w:szCs w:val="28"/>
                <w:rtl w:val="true"/>
                <w:lang w:val="en-GB"/>
              </w:rPr>
              <w:t>الإلتزامات المتداولة</w:t>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sz w:val="28"/>
                <w:szCs w:val="28"/>
                <w:lang w:val="en-GB"/>
              </w:rPr>
            </w:pPr>
            <w:r>
              <w:rPr>
                <w:rFonts w:cs="Sakkal Majalla" w:ascii="Sakkal Majalla" w:hAnsi="Sakkal Majalla"/>
                <w:sz w:val="28"/>
                <w:szCs w:val="28"/>
                <w:lang w:val="en-GB"/>
              </w:rPr>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sz w:val="28"/>
                <w:szCs w:val="28"/>
                <w:lang w:val="en-GB"/>
              </w:rPr>
            </w:pPr>
            <w:r>
              <w:rPr>
                <w:rFonts w:cs="Sakkal Majalla" w:ascii="Sakkal Majalla" w:hAnsi="Sakkal Majalla"/>
                <w:sz w:val="28"/>
                <w:szCs w:val="28"/>
                <w:lang w:val="en-GB"/>
              </w:rPr>
            </w:r>
          </w:p>
        </w:tc>
      </w:tr>
      <w:tr>
        <w:trPr/>
        <w:tc>
          <w:tcPr>
            <w:tcW w:w="15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1.180</w:t>
            </w:r>
          </w:p>
        </w:tc>
        <w:tc>
          <w:tcPr>
            <w:tcW w:w="1559"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2.277</w:t>
            </w:r>
          </w:p>
        </w:tc>
        <w:tc>
          <w:tcPr>
            <w:tcW w:w="212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lang w:val="en-GB"/>
              </w:rPr>
            </w:pPr>
            <w:r>
              <w:rPr>
                <w:rFonts w:cs="Sakkal Majalla" w:ascii="Sakkal Majalla" w:hAnsi="Sakkal Majalla"/>
                <w:b/>
                <w:bCs/>
                <w:sz w:val="28"/>
                <w:szCs w:val="28"/>
                <w:lang w:val="en-GB"/>
              </w:rPr>
              <w:t>6.956</w:t>
            </w:r>
          </w:p>
        </w:tc>
        <w:tc>
          <w:tcPr>
            <w:tcW w:w="4364" w:type="dxa"/>
            <w:tcBorders/>
            <w:shd w:fill="auto" w:val="clear"/>
            <w:tcMar>
              <w:left w:w="108" w:type="dxa"/>
            </w:tcMar>
          </w:tcPr>
          <w:p>
            <w:pPr>
              <w:pStyle w:val="Normal"/>
              <w:spacing w:lineRule="auto" w:line="240" w:before="0" w:after="0"/>
              <w:jc w:val="right"/>
              <w:rPr>
                <w:rFonts w:ascii="Sakkal Majalla" w:hAnsi="Sakkal Majalla" w:cs="Sakkal Majalla"/>
                <w:b/>
                <w:b/>
                <w:bCs/>
                <w:sz w:val="28"/>
                <w:szCs w:val="28"/>
                <w:lang w:val="en-GB"/>
              </w:rPr>
            </w:pPr>
            <w:r>
              <w:rPr>
                <w:rFonts w:ascii="Sakkal Majalla" w:hAnsi="Sakkal Majalla" w:cs="Sakkal Majalla"/>
                <w:b/>
                <w:b/>
                <w:bCs/>
                <w:sz w:val="28"/>
                <w:sz w:val="28"/>
                <w:szCs w:val="28"/>
                <w:rtl w:val="true"/>
                <w:lang w:val="en-GB"/>
              </w:rPr>
              <w:t>إجمالي الالتزامات وحقوق الملكية</w:t>
            </w:r>
          </w:p>
        </w:tc>
      </w:tr>
    </w:tbl>
    <w:p>
      <w:pPr>
        <w:pStyle w:val="Normal"/>
        <w:bidi w:val="1"/>
        <w:spacing w:lineRule="auto" w:line="240" w:before="0" w:after="0"/>
        <w:jc w:val="left"/>
        <w:rPr>
          <w:rFonts w:ascii="Sakkal Majalla" w:hAnsi="Sakkal Majalla" w:cs="Sakkal Majalla"/>
          <w:b/>
          <w:b/>
          <w:bCs/>
          <w:sz w:val="28"/>
          <w:szCs w:val="28"/>
          <w:lang w:val="en-GB"/>
        </w:rPr>
      </w:pPr>
      <w:r>
        <w:rPr>
          <w:rFonts w:cs="Sakkal Majalla" w:ascii="Sakkal Majalla" w:hAnsi="Sakkal Majalla"/>
          <w:b/>
          <w:bCs/>
          <w:sz w:val="28"/>
          <w:szCs w:val="28"/>
          <w:rtl w:val="true"/>
          <w:lang w:val="en-GB"/>
        </w:rPr>
      </w:r>
    </w:p>
    <w:p>
      <w:pPr>
        <w:pStyle w:val="Normal"/>
        <w:bidi w:val="1"/>
        <w:spacing w:lineRule="auto" w:line="240" w:before="0" w:after="0"/>
        <w:jc w:val="left"/>
        <w:rPr>
          <w:rFonts w:ascii="Sakkal Majalla" w:hAnsi="Sakkal Majalla" w:cs="Sakkal Majalla"/>
          <w:b/>
          <w:b/>
          <w:bCs/>
          <w:sz w:val="28"/>
          <w:szCs w:val="28"/>
          <w:lang w:val="en-GB"/>
        </w:rPr>
      </w:pPr>
      <w:r>
        <w:rPr>
          <w:rFonts w:cs="Sakkal Majalla" w:ascii="Sakkal Majalla" w:hAnsi="Sakkal Majalla"/>
          <w:b/>
          <w:bCs/>
          <w:sz w:val="28"/>
          <w:szCs w:val="28"/>
          <w:rtl w:val="true"/>
          <w:lang w:val="en-GB"/>
        </w:rPr>
      </w:r>
    </w:p>
    <w:p>
      <w:pPr>
        <w:pStyle w:val="Normal"/>
        <w:bidi w:val="1"/>
        <w:spacing w:lineRule="auto" w:line="240" w:before="0" w:after="0"/>
        <w:jc w:val="left"/>
        <w:rPr>
          <w:rFonts w:ascii="Sakkal Majalla" w:hAnsi="Sakkal Majalla" w:cs="Sakkal Majalla"/>
          <w:b/>
          <w:b/>
          <w:bCs/>
          <w:sz w:val="28"/>
          <w:szCs w:val="28"/>
          <w:lang w:val="en-GB"/>
        </w:rPr>
      </w:pPr>
      <w:r>
        <w:rPr>
          <w:rFonts w:cs="Sakkal Majalla" w:ascii="Sakkal Majalla" w:hAnsi="Sakkal Majalla"/>
          <w:b/>
          <w:bCs/>
          <w:sz w:val="28"/>
          <w:szCs w:val="28"/>
          <w:rtl w:val="true"/>
          <w:lang w:val="en-GB"/>
        </w:rPr>
      </w:r>
    </w:p>
    <w:p>
      <w:pPr>
        <w:pStyle w:val="Normal"/>
        <w:bidi w:val="1"/>
        <w:spacing w:lineRule="auto" w:line="240" w:before="0" w:after="0"/>
        <w:jc w:val="left"/>
        <w:rPr>
          <w:rFonts w:ascii="Sakkal Majalla" w:hAnsi="Sakkal Majalla" w:cs="Sakkal Majalla"/>
          <w:b/>
          <w:b/>
          <w:bCs/>
          <w:sz w:val="28"/>
          <w:szCs w:val="28"/>
          <w:lang w:val="en-GB"/>
        </w:rPr>
      </w:pPr>
      <w:r>
        <w:rPr>
          <w:rFonts w:cs="Sakkal Majalla" w:ascii="Sakkal Majalla" w:hAnsi="Sakkal Majalla"/>
          <w:b/>
          <w:bCs/>
          <w:sz w:val="28"/>
          <w:szCs w:val="28"/>
          <w:rtl w:val="true"/>
          <w:lang w:val="en-GB"/>
        </w:rPr>
      </w:r>
    </w:p>
    <w:p>
      <w:pPr>
        <w:pStyle w:val="Normal"/>
        <w:bidi w:val="1"/>
        <w:spacing w:lineRule="auto" w:line="240" w:before="0" w:after="0"/>
        <w:jc w:val="left"/>
        <w:rPr>
          <w:rFonts w:ascii="Sakkal Majalla" w:hAnsi="Sakkal Majalla" w:cs="SKR HEAD1"/>
          <w:sz w:val="32"/>
          <w:szCs w:val="32"/>
          <w:lang w:val="en-GB"/>
        </w:rPr>
      </w:pPr>
      <w:r>
        <w:rPr>
          <w:rFonts w:ascii="Sakkal Majalla" w:hAnsi="Sakkal Majalla" w:cs="SKR HEAD1"/>
          <w:sz w:val="30"/>
          <w:sz w:val="30"/>
          <w:szCs w:val="30"/>
          <w:rtl w:val="true"/>
          <w:lang w:val="en-GB"/>
        </w:rPr>
        <w:t xml:space="preserve">المعلومات التالية ذات علاقة بإعداد القوائم المالية الموحدة للمجموعة </w:t>
      </w:r>
      <w:r>
        <w:rPr>
          <w:rFonts w:cs="SKR HEAD1" w:ascii="Sakkal Majalla" w:hAnsi="Sakkal Majalla"/>
          <w:sz w:val="30"/>
          <w:szCs w:val="30"/>
          <w:rtl w:val="true"/>
          <w:lang w:val="en-GB"/>
        </w:rPr>
        <w:t>:</w:t>
      </w:r>
    </w:p>
    <w:p>
      <w:pPr>
        <w:pStyle w:val="ListParagraph"/>
        <w:numPr>
          <w:ilvl w:val="0"/>
          <w:numId w:val="1"/>
        </w:numPr>
        <w:bidi w:val="1"/>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إستحوذت شركة النوارس علي </w:t>
      </w:r>
      <w:r>
        <w:rPr>
          <w:rFonts w:cs="Sakkal Majalla" w:ascii="Sakkal Majalla" w:hAnsi="Sakkal Majalla"/>
          <w:b/>
          <w:bCs/>
          <w:sz w:val="30"/>
          <w:szCs w:val="30"/>
          <w:lang w:val="en-GB"/>
        </w:rPr>
        <w:t>80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من رأس مال شركة الشفاء في </w:t>
      </w:r>
      <w:r>
        <w:rPr>
          <w:rFonts w:cs="Sakkal Majalla" w:ascii="Sakkal Majalla" w:hAnsi="Sakkal Majalla"/>
          <w:b/>
          <w:bCs/>
          <w:sz w:val="30"/>
          <w:szCs w:val="30"/>
          <w:lang w:val="en-GB"/>
        </w:rPr>
        <w:t>1/1/2010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عندما كانت الأرباح المحتجزة  لشركة الشفاء </w:t>
      </w:r>
      <w:r>
        <w:rPr>
          <w:rFonts w:cs="Sakkal Majalla" w:ascii="Sakkal Majalla" w:hAnsi="Sakkal Majalla"/>
          <w:b/>
          <w:bCs/>
          <w:sz w:val="30"/>
          <w:szCs w:val="30"/>
          <w:lang w:val="en-GB"/>
        </w:rPr>
        <w:t>250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القيمة العادلة لصافي أصول شركة الشفاء  في </w:t>
      </w:r>
      <w:r>
        <w:rPr>
          <w:rFonts w:cs="Sakkal Majalla" w:ascii="Sakkal Majalla" w:hAnsi="Sakkal Majalla"/>
          <w:b/>
          <w:bCs/>
          <w:sz w:val="30"/>
          <w:szCs w:val="30"/>
          <w:lang w:val="en-GB"/>
        </w:rPr>
        <w:t>1/1/2010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w:t>
      </w:r>
      <w:r>
        <w:rPr>
          <w:rFonts w:cs="Sakkal Majalla" w:ascii="Sakkal Majalla" w:hAnsi="Sakkal Majalla"/>
          <w:b/>
          <w:bCs/>
          <w:sz w:val="30"/>
          <w:szCs w:val="30"/>
          <w:lang w:val="en-GB"/>
        </w:rPr>
        <w:t>1.775.000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ليست هنالك أي إصدارات أسهم جديدة منذ تأسيس المجموعة والزيادة في القيمة العادلة ناتجة من الأراضي الغير خاضعة للإهلاك </w:t>
      </w:r>
      <w:r>
        <w:rPr>
          <w:rFonts w:cs="Sakkal Majalla" w:ascii="Sakkal Majalla" w:hAnsi="Sakkal Majalla"/>
          <w:b/>
          <w:bCs/>
          <w:sz w:val="30"/>
          <w:szCs w:val="30"/>
          <w:rtl w:val="true"/>
          <w:lang w:val="en-GB"/>
        </w:rPr>
        <w:t>.</w:t>
      </w:r>
    </w:p>
    <w:p>
      <w:pPr>
        <w:pStyle w:val="ListParagraph"/>
        <w:numPr>
          <w:ilvl w:val="0"/>
          <w:numId w:val="1"/>
        </w:numPr>
        <w:bidi w:val="1"/>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كما حازت شركة النورس في </w:t>
      </w:r>
      <w:r>
        <w:rPr>
          <w:rFonts w:cs="Sakkal Majalla" w:ascii="Sakkal Majalla" w:hAnsi="Sakkal Majalla"/>
          <w:b/>
          <w:bCs/>
          <w:sz w:val="30"/>
          <w:szCs w:val="30"/>
          <w:lang w:val="en-GB"/>
        </w:rPr>
        <w:t>1/1/2011</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علي </w:t>
      </w:r>
      <w:r>
        <w:rPr>
          <w:rFonts w:cs="Sakkal Majalla" w:ascii="Sakkal Majalla" w:hAnsi="Sakkal Majalla"/>
          <w:b/>
          <w:bCs/>
          <w:sz w:val="30"/>
          <w:szCs w:val="30"/>
          <w:lang w:val="en-GB"/>
        </w:rPr>
        <w:t>200.000</w:t>
      </w:r>
      <w:r>
        <w:rPr>
          <w:rFonts w:ascii="Sakkal Majalla" w:hAnsi="Sakkal Majalla" w:cs="Sakkal Majalla"/>
          <w:b/>
          <w:b/>
          <w:bCs/>
          <w:sz w:val="30"/>
          <w:sz w:val="30"/>
          <w:szCs w:val="30"/>
          <w:rtl w:val="true"/>
          <w:lang w:val="en-GB"/>
        </w:rPr>
        <w:t xml:space="preserve">سهم عادي من شركة المعدات الطبية المحدودة  وحازت شركة الشفاء علي </w:t>
      </w:r>
      <w:r>
        <w:rPr>
          <w:rFonts w:cs="Sakkal Majalla" w:ascii="Sakkal Majalla" w:hAnsi="Sakkal Majalla"/>
          <w:b/>
          <w:bCs/>
          <w:sz w:val="30"/>
          <w:szCs w:val="30"/>
          <w:lang w:val="en-GB"/>
        </w:rPr>
        <w:t>125.000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سهم عادي من شركة المعدات الطبية في ذات التاريخ</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الأرباح المحتجزة لشركة المعدات الطبية في تاريخ الحيازة </w:t>
      </w:r>
      <w:r>
        <w:rPr>
          <w:rFonts w:cs="Sakkal Majalla" w:ascii="Sakkal Majalla" w:hAnsi="Sakkal Majalla"/>
          <w:b/>
          <w:bCs/>
          <w:sz w:val="30"/>
          <w:szCs w:val="30"/>
          <w:lang w:val="en-GB"/>
        </w:rPr>
        <w:t>125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والأرباح المحتجزة لشركة الشفاء في ذات التاريخ </w:t>
      </w:r>
      <w:r>
        <w:rPr>
          <w:rFonts w:cs="Sakkal Majalla" w:ascii="Sakkal Majalla" w:hAnsi="Sakkal Majalla"/>
          <w:b/>
          <w:bCs/>
          <w:sz w:val="30"/>
          <w:szCs w:val="30"/>
          <w:lang w:val="en-GB"/>
        </w:rPr>
        <w:t>375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ليس هناك إحتياطي إعادة تقييم في سجلات شركة المعدات الطبية في </w:t>
      </w:r>
      <w:r>
        <w:rPr>
          <w:rFonts w:cs="Sakkal Majalla" w:ascii="Sakkal Majalla" w:hAnsi="Sakkal Majalla"/>
          <w:b/>
          <w:bCs/>
          <w:sz w:val="30"/>
          <w:szCs w:val="30"/>
          <w:lang w:val="en-GB"/>
        </w:rPr>
        <w:t>1/1/2011</w:t>
      </w:r>
      <w:r>
        <w:rPr>
          <w:rFonts w:cs="Sakkal Majalla" w:ascii="Sakkal Majalla" w:hAnsi="Sakkal Majalla"/>
          <w:b/>
          <w:bCs/>
          <w:sz w:val="30"/>
          <w:szCs w:val="30"/>
          <w:rtl w:val="true"/>
          <w:lang w:val="en-GB"/>
        </w:rPr>
        <w:t xml:space="preserve"> . </w:t>
      </w:r>
      <w:r>
        <w:rPr>
          <w:rFonts w:ascii="Sakkal Majalla" w:hAnsi="Sakkal Majalla" w:cs="Sakkal Majalla"/>
          <w:b/>
          <w:b/>
          <w:bCs/>
          <w:sz w:val="30"/>
          <w:sz w:val="30"/>
          <w:szCs w:val="30"/>
          <w:rtl w:val="true"/>
          <w:lang w:val="en-GB"/>
        </w:rPr>
        <w:t xml:space="preserve">القيمة العادلة لصافي أصول شركة المعدات الطبية في </w:t>
      </w:r>
      <w:r>
        <w:rPr>
          <w:rFonts w:cs="Sakkal Majalla" w:ascii="Sakkal Majalla" w:hAnsi="Sakkal Majalla"/>
          <w:b/>
          <w:bCs/>
          <w:sz w:val="30"/>
          <w:szCs w:val="30"/>
          <w:lang w:val="en-GB"/>
        </w:rPr>
        <w:t>1/1/2011</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لا تختلف عن القيمة الدفترية للأصول في ذات التاريخ </w:t>
      </w:r>
      <w:r>
        <w:rPr>
          <w:rFonts w:cs="Sakkal Majalla" w:ascii="Sakkal Majalla" w:hAnsi="Sakkal Majalla"/>
          <w:b/>
          <w:bCs/>
          <w:sz w:val="30"/>
          <w:szCs w:val="30"/>
          <w:rtl w:val="true"/>
          <w:lang w:val="en-GB"/>
        </w:rPr>
        <w:t>.</w:t>
      </w:r>
    </w:p>
    <w:p>
      <w:pPr>
        <w:pStyle w:val="ListParagraph"/>
        <w:numPr>
          <w:ilvl w:val="0"/>
          <w:numId w:val="1"/>
        </w:numPr>
        <w:bidi w:val="1"/>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إشترت شركة الشفاء معدات إنتاج جديدة بمبلغ كبير خلال العام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التكلفة قبل الخصم التجاري للمعدات  </w:t>
      </w:r>
      <w:r>
        <w:rPr>
          <w:rFonts w:cs="Sakkal Majalla" w:ascii="Sakkal Majalla" w:hAnsi="Sakkal Majalla"/>
          <w:b/>
          <w:bCs/>
          <w:sz w:val="30"/>
          <w:szCs w:val="30"/>
          <w:lang w:val="en-GB"/>
        </w:rPr>
        <w:t>125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الخصم التجاري الذي بلغ </w:t>
      </w:r>
      <w:r>
        <w:rPr>
          <w:rFonts w:cs="Sakkal Majalla" w:ascii="Sakkal Majalla" w:hAnsi="Sakkal Majalla"/>
          <w:b/>
          <w:bCs/>
          <w:sz w:val="30"/>
          <w:szCs w:val="30"/>
          <w:lang w:val="en-GB"/>
        </w:rPr>
        <w:t>15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تم التعامل معه في قائمة الدخل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الإهلاك تم حسابه بطريقة  القسط الثابت علي </w:t>
      </w:r>
      <w:r>
        <w:rPr>
          <w:rFonts w:cs="Sakkal Majalla" w:ascii="Sakkal Majalla" w:hAnsi="Sakkal Majalla"/>
          <w:b/>
          <w:bCs/>
          <w:sz w:val="30"/>
          <w:szCs w:val="30"/>
          <w:lang w:val="en-GB"/>
        </w:rPr>
        <w:t>6</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سنوات هي العمر التقديري للمعدات </w:t>
      </w:r>
      <w:r>
        <w:rPr>
          <w:rFonts w:cs="Sakkal Majalla" w:ascii="Sakkal Majalla" w:hAnsi="Sakkal Majalla"/>
          <w:b/>
          <w:bCs/>
          <w:sz w:val="30"/>
          <w:szCs w:val="30"/>
          <w:rtl w:val="true"/>
          <w:lang w:val="en-GB"/>
        </w:rPr>
        <w:t>.</w:t>
      </w:r>
    </w:p>
    <w:p>
      <w:pPr>
        <w:pStyle w:val="ListParagraph"/>
        <w:numPr>
          <w:ilvl w:val="0"/>
          <w:numId w:val="1"/>
        </w:numPr>
        <w:bidi w:val="1"/>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سياسة المجموعة المتبعة أن تظهر الممتلكات والآليات والمعدات بنموذج التكلفة التاريخية وقد تحولت المجموعة من نموذج إعادة التقييم إلى نموذج التكلفة التاريخية وفقاً للمعيار رقم </w:t>
      </w:r>
      <w:r>
        <w:rPr>
          <w:rFonts w:cs="Sakkal Majalla" w:ascii="Sakkal Majalla" w:hAnsi="Sakkal Majalla"/>
          <w:b/>
          <w:bCs/>
          <w:sz w:val="30"/>
          <w:szCs w:val="30"/>
          <w:rtl w:val="true"/>
          <w:lang w:val="en-GB"/>
        </w:rPr>
        <w:t xml:space="preserve">( </w:t>
      </w:r>
      <w:r>
        <w:rPr>
          <w:rFonts w:cs="Sakkal Majalla" w:ascii="Sakkal Majalla" w:hAnsi="Sakkal Majalla"/>
          <w:b/>
          <w:bCs/>
          <w:sz w:val="30"/>
          <w:szCs w:val="30"/>
          <w:lang w:val="en-GB"/>
        </w:rPr>
        <w:t>16</w:t>
      </w:r>
      <w:r>
        <w:rPr>
          <w:rFonts w:cs="Sakkal Majalla" w:ascii="Sakkal Majalla" w:hAnsi="Sakkal Majalla"/>
          <w:b/>
          <w:bCs/>
          <w:sz w:val="30"/>
          <w:szCs w:val="30"/>
          <w:rtl w:val="true"/>
          <w:lang w:val="en-GB"/>
        </w:rPr>
        <w:t xml:space="preserve"> ) </w:t>
      </w:r>
      <w:r>
        <w:rPr>
          <w:rFonts w:ascii="Sakkal Majalla" w:hAnsi="Sakkal Majalla" w:cs="Sakkal Majalla"/>
          <w:b/>
          <w:b/>
          <w:bCs/>
          <w:sz w:val="30"/>
          <w:sz w:val="30"/>
          <w:szCs w:val="30"/>
          <w:rtl w:val="true"/>
          <w:lang w:val="en-GB"/>
        </w:rPr>
        <w:t xml:space="preserve">الممتلكات والآليات والمعدات في السنة المنتهية 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وقد تم إعادة صياغة وعرض كل الأصول بنموذج التكلفة التاريخية عدا الممتلكات والآليات والمعدات لشركة المعدات الطبية والتي تم تقييمها بواسطة إدارة شركة المعدات الطبية في </w:t>
      </w:r>
      <w:r>
        <w:rPr>
          <w:rFonts w:cs="Sakkal Majalla" w:ascii="Sakkal Majalla" w:hAnsi="Sakkal Majalla"/>
          <w:b/>
          <w:bCs/>
          <w:sz w:val="30"/>
          <w:szCs w:val="30"/>
          <w:lang w:val="en-GB"/>
        </w:rPr>
        <w:t>1/1/2012</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وتم تضمين التقييم في السجلات المالية للشركة مما نتج عنه إحتياطي إعادة تقييم بمبلغ </w:t>
      </w:r>
      <w:r>
        <w:rPr>
          <w:rFonts w:cs="Sakkal Majalla" w:ascii="Sakkal Majalla" w:hAnsi="Sakkal Majalla"/>
          <w:b/>
          <w:bCs/>
          <w:sz w:val="30"/>
          <w:szCs w:val="30"/>
          <w:lang w:val="en-GB"/>
        </w:rPr>
        <w:t>175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الممتلكات والآليات والمعدات لشركة المعدات الطبية تم شرائها في البدء في يناير </w:t>
      </w:r>
      <w:r>
        <w:rPr>
          <w:rFonts w:cs="Sakkal Majalla" w:ascii="Sakkal Majalla" w:hAnsi="Sakkal Majalla"/>
          <w:b/>
          <w:bCs/>
          <w:sz w:val="30"/>
          <w:szCs w:val="30"/>
          <w:lang w:val="en-GB"/>
        </w:rPr>
        <w:t>2012</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بتكلفة </w:t>
      </w:r>
      <w:r>
        <w:rPr>
          <w:rFonts w:cs="Sakkal Majalla" w:ascii="Sakkal Majalla" w:hAnsi="Sakkal Majalla"/>
          <w:b/>
          <w:bCs/>
          <w:sz w:val="30"/>
          <w:szCs w:val="30"/>
          <w:lang w:val="en-GB"/>
        </w:rPr>
        <w:t>750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تهلك علي مدي </w:t>
      </w:r>
      <w:r>
        <w:rPr>
          <w:rFonts w:cs="Sakkal Majalla" w:ascii="Sakkal Majalla" w:hAnsi="Sakkal Majalla"/>
          <w:b/>
          <w:bCs/>
          <w:sz w:val="30"/>
          <w:szCs w:val="30"/>
          <w:lang w:val="en-GB"/>
        </w:rPr>
        <w:t>6</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سنوات بطريقة القسط الثابت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لم تجري المجموعة أي تحويل سنوي من إحتياطي إعادة التقييم إلى الأرباح المحتجزة فيما يتعلق بالزيادة في بند الإهلاك في الممتلكات والآليات والمعدات التي أعيد تقييمها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ليست هنالك أي إضافات أو إستبعادات في الممتلكات والآليات والمعدات لشركة المعدات الطبية للعامين السابقين المنتهيان 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w:t>
      </w:r>
      <w:r>
        <w:rPr>
          <w:rFonts w:cs="Sakkal Majalla" w:ascii="Sakkal Majalla" w:hAnsi="Sakkal Majalla"/>
          <w:b/>
          <w:bCs/>
          <w:sz w:val="30"/>
          <w:szCs w:val="30"/>
          <w:rtl w:val="true"/>
          <w:lang w:val="en-GB"/>
        </w:rPr>
        <w:t>.</w:t>
      </w:r>
    </w:p>
    <w:p>
      <w:pPr>
        <w:pStyle w:val="ListParagraph"/>
        <w:numPr>
          <w:ilvl w:val="0"/>
          <w:numId w:val="1"/>
        </w:numPr>
        <w:bidi w:val="1"/>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ضمن الأصول المالية  لشركة النوارس قرض بمدة </w:t>
      </w:r>
      <w:r>
        <w:rPr>
          <w:rFonts w:cs="Sakkal Majalla" w:ascii="Sakkal Majalla" w:hAnsi="Sakkal Majalla"/>
          <w:b/>
          <w:bCs/>
          <w:sz w:val="30"/>
          <w:szCs w:val="30"/>
          <w:lang w:val="en-GB"/>
        </w:rPr>
        <w:t>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سنوات بسعر فائدة </w:t>
      </w:r>
      <w:r>
        <w:rPr>
          <w:rFonts w:cs="Sakkal Majalla" w:ascii="Sakkal Majalla" w:hAnsi="Sakkal Majalla"/>
          <w:b/>
          <w:bCs/>
          <w:sz w:val="30"/>
          <w:szCs w:val="30"/>
          <w:lang w:val="en-GB"/>
        </w:rPr>
        <w:t>7</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 </w:t>
      </w:r>
      <w:r>
        <w:rPr>
          <w:rFonts w:ascii="Sakkal Majalla" w:hAnsi="Sakkal Majalla" w:cs="Sakkal Majalla"/>
          <w:b/>
          <w:b/>
          <w:bCs/>
          <w:sz w:val="30"/>
          <w:sz w:val="30"/>
          <w:szCs w:val="30"/>
          <w:rtl w:val="true"/>
          <w:lang w:val="en-GB"/>
        </w:rPr>
        <w:t xml:space="preserve">دخل المقترض في عسر مالي بموجبه تم تخفيض تصنيفة الإئتماني لدي وكالات التصنيف الائتماني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الشركة تبنت تطبيق معيار التقارير المالية رقم </w:t>
      </w:r>
      <w:r>
        <w:rPr>
          <w:rFonts w:cs="Sakkal Majalla" w:ascii="Sakkal Majalla" w:hAnsi="Sakkal Majalla"/>
          <w:b/>
          <w:bCs/>
          <w:sz w:val="30"/>
          <w:szCs w:val="30"/>
          <w:rtl w:val="true"/>
          <w:lang w:val="en-GB"/>
        </w:rPr>
        <w:t>(</w:t>
      </w:r>
      <w:r>
        <w:rPr>
          <w:rFonts w:cs="Sakkal Majalla" w:ascii="Sakkal Majalla" w:hAnsi="Sakkal Majalla"/>
          <w:b/>
          <w:bCs/>
          <w:sz w:val="30"/>
          <w:szCs w:val="30"/>
          <w:lang w:val="en-GB"/>
        </w:rPr>
        <w:t>9</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الأدوات المالية  ، والقرض كأصل مالي لدي شركة النوارس مسجل بتكلفة مطفاة قدرها </w:t>
      </w:r>
      <w:r>
        <w:rPr>
          <w:rFonts w:cs="Sakkal Majalla" w:ascii="Sakkal Majalla" w:hAnsi="Sakkal Majalla"/>
          <w:b/>
          <w:bCs/>
          <w:sz w:val="30"/>
          <w:szCs w:val="30"/>
          <w:lang w:val="en-GB"/>
        </w:rPr>
        <w:t>29</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قررت شركة النوارس تقييم القرض بالقيمة العادلة باستخدام أسعار الفائدة الجارية في السوق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بناء على عسر المقترض وافقت شركة النوارس على إعادة جدولة القرض بحيث يتم دفع ثلاثة دفعات سنوية بقيمة </w:t>
      </w:r>
      <w:r>
        <w:rPr>
          <w:rFonts w:cs="Sakkal Majalla" w:ascii="Sakkal Majalla" w:hAnsi="Sakkal Majalla"/>
          <w:b/>
          <w:bCs/>
          <w:sz w:val="30"/>
          <w:szCs w:val="30"/>
          <w:lang w:val="en-GB"/>
        </w:rPr>
        <w:t>8</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لكل سنة تبدأ بعد سنة من تاريج الجدولة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سعر الفائدة السائد في السوق </w:t>
      </w:r>
      <w:r>
        <w:rPr>
          <w:rFonts w:cs="Sakkal Majalla" w:ascii="Sakkal Majalla" w:hAnsi="Sakkal Majalla"/>
          <w:b/>
          <w:bCs/>
          <w:sz w:val="30"/>
          <w:szCs w:val="30"/>
          <w:lang w:val="en-GB"/>
        </w:rPr>
        <w:t>8</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وسعر الفائدة الفعلي </w:t>
      </w:r>
      <w:r>
        <w:rPr>
          <w:rFonts w:cs="Sakkal Majalla" w:ascii="Sakkal Majalla" w:hAnsi="Sakkal Majalla"/>
          <w:b/>
          <w:bCs/>
          <w:sz w:val="30"/>
          <w:szCs w:val="30"/>
          <w:lang w:val="en-GB"/>
        </w:rPr>
        <w:t>6.7</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وسعر الفائدة الفعلي وفقاً لجدول الدفعيات المجدولة </w:t>
      </w:r>
      <w:r>
        <w:rPr>
          <w:rFonts w:cs="Sakkal Majalla" w:ascii="Sakkal Majalla" w:hAnsi="Sakkal Majalla"/>
          <w:b/>
          <w:bCs/>
          <w:sz w:val="30"/>
          <w:szCs w:val="30"/>
          <w:lang w:val="en-GB"/>
        </w:rPr>
        <w:t>6.3</w:t>
      </w:r>
      <w:r>
        <w:rPr>
          <w:rFonts w:cs="Sakkal Majalla" w:ascii="Sakkal Majalla" w:hAnsi="Sakkal Majalla"/>
          <w:b/>
          <w:bCs/>
          <w:sz w:val="30"/>
          <w:szCs w:val="30"/>
          <w:rtl w:val="true"/>
          <w:lang w:val="en-GB"/>
        </w:rPr>
        <w:t>% .</w:t>
      </w:r>
    </w:p>
    <w:p>
      <w:pPr>
        <w:pStyle w:val="ListParagraph"/>
        <w:numPr>
          <w:ilvl w:val="0"/>
          <w:numId w:val="1"/>
        </w:numPr>
        <w:bidi w:val="1"/>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سياسة المجموعة في تقييم حقوق المجموعة غير المسيطرة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حقوق الأقلية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بالحصة النسبية من صافي أصول الشركة التابعة  في تاريخ الإستحواذ </w:t>
      </w:r>
      <w:r>
        <w:rPr>
          <w:rFonts w:cs="Sakkal Majalla" w:ascii="Sakkal Majalla" w:hAnsi="Sakkal Majalla"/>
          <w:b/>
          <w:bCs/>
          <w:sz w:val="30"/>
          <w:szCs w:val="30"/>
          <w:rtl w:val="true"/>
          <w:lang w:val="en-GB"/>
        </w:rPr>
        <w:t>.</w:t>
      </w:r>
    </w:p>
    <w:p>
      <w:pPr>
        <w:pStyle w:val="ListParagraph"/>
        <w:numPr>
          <w:ilvl w:val="0"/>
          <w:numId w:val="1"/>
        </w:numPr>
        <w:bidi w:val="1"/>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شركة النوارس إشترت حقوق إختراع بمبلغ </w:t>
      </w:r>
      <w:r>
        <w:rPr>
          <w:rFonts w:cs="Sakkal Majalla" w:ascii="Sakkal Majalla" w:hAnsi="Sakkal Majalla"/>
          <w:b/>
          <w:bCs/>
          <w:sz w:val="30"/>
          <w:szCs w:val="30"/>
          <w:lang w:val="en-GB"/>
        </w:rPr>
        <w:t>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لإستخدامها في تطوير منتج جديد في </w:t>
      </w:r>
      <w:r>
        <w:rPr>
          <w:rFonts w:cs="Sakkal Majalla" w:ascii="Sakkal Majalla" w:hAnsi="Sakkal Majalla"/>
          <w:b/>
          <w:bCs/>
          <w:sz w:val="30"/>
          <w:szCs w:val="30"/>
          <w:lang w:val="en-GB"/>
        </w:rPr>
        <w:t>1/1/2013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 وقد أكملت شركة النوارس مرحلة التحقيق والإستقصاء بتكبد تكلفة بلغت </w:t>
      </w:r>
      <w:r>
        <w:rPr>
          <w:rFonts w:cs="Sakkal Majalla" w:ascii="Sakkal Majalla" w:hAnsi="Sakkal Majalla"/>
          <w:b/>
          <w:bCs/>
          <w:sz w:val="30"/>
          <w:szCs w:val="30"/>
          <w:lang w:val="en-GB"/>
        </w:rPr>
        <w:t>7</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وحددت بناء علي ذلك أن المنتج يمكن أن يكون مربحاً </w:t>
      </w:r>
      <w:r>
        <w:rPr>
          <w:rFonts w:cs="Sakkal Majalla" w:ascii="Sakkal Majalla" w:hAnsi="Sakkal Majalla"/>
          <w:b/>
          <w:bCs/>
          <w:sz w:val="30"/>
          <w:szCs w:val="30"/>
          <w:rtl w:val="true"/>
          <w:lang w:val="en-GB"/>
        </w:rPr>
        <w:t>.</w:t>
      </w:r>
      <w:r>
        <w:rPr>
          <w:rFonts w:ascii="Sakkal Majalla" w:hAnsi="Sakkal Majalla" w:cs="Sakkal Majalla"/>
          <w:b/>
          <w:b/>
          <w:bCs/>
          <w:sz w:val="30"/>
          <w:sz w:val="30"/>
          <w:szCs w:val="30"/>
          <w:rtl w:val="true"/>
          <w:lang w:val="en-GB"/>
        </w:rPr>
        <w:t xml:space="preserve">تم إنشاء نموذج عملي حقيقي بتكلفة بلغت </w:t>
      </w:r>
      <w:r>
        <w:rPr>
          <w:rFonts w:cs="Sakkal Majalla" w:ascii="Sakkal Majalla" w:hAnsi="Sakkal Majalla"/>
          <w:b/>
          <w:bCs/>
          <w:sz w:val="30"/>
          <w:szCs w:val="30"/>
          <w:lang w:val="en-GB"/>
        </w:rPr>
        <w:t>4</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لأجل وضع المنتج في حاله يمكن بيعه تم صرف </w:t>
      </w:r>
      <w:r>
        <w:rPr>
          <w:rFonts w:cs="Sakkal Majalla" w:ascii="Sakkal Majalla" w:hAnsi="Sakkal Majalla"/>
          <w:b/>
          <w:bCs/>
          <w:sz w:val="30"/>
          <w:szCs w:val="30"/>
          <w:lang w:val="en-GB"/>
        </w:rPr>
        <w:t>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علي ذلك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وأخيراً تم تكبد </w:t>
      </w:r>
      <w:r>
        <w:rPr>
          <w:rFonts w:cs="Sakkal Majalla" w:ascii="Sakkal Majalla" w:hAnsi="Sakkal Majalla"/>
          <w:b/>
          <w:bCs/>
          <w:sz w:val="30"/>
          <w:szCs w:val="30"/>
          <w:lang w:val="en-GB"/>
        </w:rPr>
        <w:t>2</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كمصروفات تسويقية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كل المصروفات أعلاه تم تضمينها في قيمة الأصول غير الملموسة لشركة النوارس</w:t>
      </w:r>
      <w:r>
        <w:rPr>
          <w:rFonts w:cs="Sakkal Majalla" w:ascii="Sakkal Majalla" w:hAnsi="Sakkal Majalla"/>
          <w:b/>
          <w:bCs/>
          <w:sz w:val="30"/>
          <w:szCs w:val="30"/>
          <w:rtl w:val="true"/>
          <w:lang w:val="en-GB"/>
        </w:rPr>
        <w:t xml:space="preserve">. </w:t>
      </w:r>
    </w:p>
    <w:p>
      <w:pPr>
        <w:pStyle w:val="Normal"/>
        <w:jc w:val="right"/>
        <w:rPr>
          <w:rFonts w:cs="PT Bold Heading"/>
          <w:sz w:val="28"/>
          <w:szCs w:val="28"/>
          <w:u w:val="single"/>
          <w:lang w:val="en-GB"/>
        </w:rPr>
      </w:pPr>
      <w:r>
        <w:rPr>
          <w:rFonts w:cs="PT Bold Heading"/>
          <w:sz w:val="28"/>
          <w:sz w:val="28"/>
          <w:szCs w:val="28"/>
          <w:u w:val="single"/>
          <w:rtl w:val="true"/>
          <w:lang w:val="en-GB"/>
        </w:rPr>
        <w:t>المطلوب</w:t>
      </w:r>
      <w:r>
        <w:rPr>
          <w:rFonts w:cs="PT Bold Heading"/>
          <w:sz w:val="28"/>
          <w:szCs w:val="28"/>
          <w:u w:val="single"/>
          <w:lang w:val="en-GB"/>
        </w:rPr>
        <w:t>:</w:t>
      </w:r>
    </w:p>
    <w:p>
      <w:pPr>
        <w:pStyle w:val="ListParagraph"/>
        <w:numPr>
          <w:ilvl w:val="0"/>
          <w:numId w:val="2"/>
        </w:numPr>
        <w:bidi w:val="1"/>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إعداد قائمة المركز المالي لمجموعة شركة النوارس للسنة المالية المنتهية 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وفقاً لمعايير التقارير المالية الدولية  </w:t>
      </w:r>
      <w:r>
        <w:rPr>
          <w:rFonts w:cs="Sakkal Majalla" w:ascii="Sakkal Majalla" w:hAnsi="Sakkal Majalla"/>
          <w:b/>
          <w:bCs/>
          <w:sz w:val="30"/>
          <w:szCs w:val="30"/>
          <w:rtl w:val="true"/>
          <w:lang w:val="en-GB"/>
        </w:rPr>
        <w:t>.</w:t>
        <w:tab/>
        <w:tab/>
        <w:tab/>
        <w:tab/>
        <w:tab/>
        <w:tab/>
      </w:r>
    </w:p>
    <w:p>
      <w:pPr>
        <w:pStyle w:val="ListParagraph"/>
        <w:bidi w:val="1"/>
        <w:ind w:left="7560" w:firstLine="360"/>
        <w:jc w:val="left"/>
        <w:rPr>
          <w:rFonts w:ascii="Sakkal Majalla" w:hAnsi="Sakkal Majalla" w:cs="SKR HEAD1"/>
          <w:sz w:val="30"/>
          <w:szCs w:val="30"/>
          <w:lang w:val="en-GB"/>
        </w:rPr>
      </w:pPr>
      <w:r>
        <w:rPr>
          <w:rFonts w:cs="Sakkal Majalla" w:ascii="Sakkal Majalla" w:hAnsi="Sakkal Majalla"/>
          <w:b/>
          <w:bCs/>
          <w:sz w:val="30"/>
          <w:szCs w:val="30"/>
          <w:rtl w:val="true"/>
          <w:lang w:val="en-GB"/>
        </w:rPr>
        <w:t xml:space="preserve">   </w:t>
      </w:r>
      <w:r>
        <w:rPr>
          <w:rFonts w:cs="SKR HEAD1" w:ascii="Sakkal Majalla" w:hAnsi="Sakkal Majalla"/>
          <w:sz w:val="30"/>
          <w:szCs w:val="30"/>
          <w:rtl w:val="true"/>
          <w:lang w:val="en-GB"/>
        </w:rPr>
        <w:t xml:space="preserve">( </w:t>
      </w:r>
      <w:r>
        <w:rPr>
          <w:rFonts w:cs="SKR HEAD1" w:ascii="Sakkal Majalla" w:hAnsi="Sakkal Majalla"/>
          <w:b/>
          <w:bCs/>
          <w:sz w:val="34"/>
          <w:szCs w:val="34"/>
          <w:lang w:val="en-GB"/>
        </w:rPr>
        <w:t>40</w:t>
      </w:r>
      <w:r>
        <w:rPr>
          <w:rFonts w:cs="SKR HEAD1" w:ascii="Sakkal Majalla" w:hAnsi="Sakkal Majalla"/>
          <w:sz w:val="34"/>
          <w:szCs w:val="34"/>
          <w:rtl w:val="true"/>
          <w:lang w:val="en-GB"/>
        </w:rPr>
        <w:t xml:space="preserve"> </w:t>
      </w:r>
      <w:r>
        <w:rPr>
          <w:rFonts w:cs="SKR HEAD1" w:ascii="Sakkal Majalla" w:hAnsi="Sakkal Majalla"/>
          <w:sz w:val="30"/>
          <w:szCs w:val="30"/>
          <w:rtl w:val="true"/>
          <w:lang w:val="en-GB"/>
        </w:rPr>
        <w:t xml:space="preserve">  </w:t>
      </w:r>
      <w:r>
        <w:rPr>
          <w:rFonts w:ascii="Sakkal Majalla" w:hAnsi="Sakkal Majalla" w:cs="SKR HEAD1"/>
          <w:sz w:val="30"/>
          <w:sz w:val="30"/>
          <w:szCs w:val="30"/>
          <w:rtl w:val="true"/>
          <w:lang w:val="en-GB"/>
        </w:rPr>
        <w:t>درجــة</w:t>
      </w:r>
      <w:r>
        <w:rPr>
          <w:rFonts w:cs="SKR HEAD1" w:ascii="Sakkal Majalla" w:hAnsi="Sakkal Majalla"/>
          <w:sz w:val="30"/>
          <w:szCs w:val="30"/>
          <w:rtl w:val="true"/>
          <w:lang w:val="en-GB"/>
        </w:rPr>
        <w:t>)</w:t>
      </w:r>
    </w:p>
    <w:p>
      <w:pPr>
        <w:pStyle w:val="Normal"/>
        <w:bidi w:val="1"/>
        <w:jc w:val="left"/>
        <w:rPr>
          <w:rFonts w:cs="PT Bold Heading"/>
          <w:sz w:val="28"/>
          <w:szCs w:val="28"/>
          <w:u w:val="single"/>
          <w:lang w:val="en-GB"/>
        </w:rPr>
      </w:pPr>
      <w:r>
        <w:rPr>
          <w:rFonts w:cs="PT Bold Heading"/>
          <w:sz w:val="28"/>
          <w:szCs w:val="28"/>
          <w:u w:val="single"/>
          <w:rtl w:val="true"/>
          <w:lang w:val="en-GB"/>
        </w:rPr>
        <w:t xml:space="preserve">( </w:t>
      </w:r>
      <w:r>
        <w:rPr>
          <w:rFonts w:cs="PT Bold Heading"/>
          <w:sz w:val="28"/>
          <w:sz w:val="28"/>
          <w:szCs w:val="28"/>
          <w:u w:val="single"/>
          <w:rtl w:val="true"/>
          <w:lang w:val="en-GB"/>
        </w:rPr>
        <w:t xml:space="preserve">ب </w:t>
      </w:r>
      <w:r>
        <w:rPr>
          <w:rFonts w:cs="PT Bold Heading"/>
          <w:sz w:val="28"/>
          <w:szCs w:val="28"/>
          <w:u w:val="single"/>
          <w:rtl w:val="true"/>
          <w:lang w:val="en-GB"/>
        </w:rPr>
        <w:t>)</w:t>
      </w:r>
    </w:p>
    <w:p>
      <w:pPr>
        <w:pStyle w:val="Normal"/>
        <w:bidi w:val="1"/>
        <w:spacing w:lineRule="auto" w:line="240" w:before="0" w:after="0"/>
        <w:jc w:val="left"/>
        <w:rPr>
          <w:rFonts w:ascii="Sakkal Majalla" w:hAnsi="Sakkal Majalla" w:cs="Sakkal Majalla"/>
          <w:b/>
          <w:b/>
          <w:bCs/>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كل المهنيين في مجال المحاسبة عليهم مسؤلية التصرف لأجل المصلحة العامة وتعزيز وتقوية السلوك المهني</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إدارة شركة النوارس تعتقد أنه في حالة إدارة شؤون الشركة فإن دوافع الربح قد تتعارض وتتضارب مع المصلحة العامة والأخلاق والسلوك المهني المحاسبي ومن وجهة نظرهم فان دوافع الربح أكثر أهمية من السلوك الاخلاقي وأن  قواعد السلوك المهني في هذه الحالة غير ملائمة وليست مهمة </w:t>
      </w:r>
      <w:r>
        <w:rPr>
          <w:rFonts w:cs="Sakkal Majalla" w:ascii="Sakkal Majalla" w:hAnsi="Sakkal Majalla"/>
          <w:b/>
          <w:bCs/>
          <w:sz w:val="30"/>
          <w:szCs w:val="30"/>
          <w:rtl w:val="true"/>
          <w:lang w:val="en-GB"/>
        </w:rPr>
        <w:t>.</w:t>
      </w:r>
    </w:p>
    <w:p>
      <w:pPr>
        <w:pStyle w:val="Normal"/>
        <w:spacing w:lineRule="auto" w:line="240" w:before="0" w:after="0"/>
        <w:jc w:val="right"/>
        <w:rPr>
          <w:rFonts w:cs="PT Bold Heading"/>
          <w:sz w:val="28"/>
          <w:szCs w:val="28"/>
          <w:u w:val="single"/>
          <w:lang w:val="en-GB"/>
        </w:rPr>
      </w:pPr>
      <w:r>
        <w:rPr>
          <w:rFonts w:cs="PT Bold Heading"/>
          <w:sz w:val="28"/>
          <w:sz w:val="28"/>
          <w:szCs w:val="28"/>
          <w:u w:val="single"/>
          <w:rtl w:val="true"/>
          <w:lang w:val="en-GB"/>
        </w:rPr>
        <w:t>المطلوب</w:t>
      </w:r>
      <w:r>
        <w:rPr>
          <w:rFonts w:cs="PT Bold Heading"/>
          <w:sz w:val="28"/>
          <w:szCs w:val="28"/>
          <w:u w:val="singl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ناقش وجهات النظر أعلاه فيما يتعلق بأن قواعد السلوك غير ملائمة وغير مهمة </w:t>
      </w:r>
      <w:r>
        <w:rPr>
          <w:rFonts w:cs="Sakkal Majalla" w:ascii="Sakkal Majalla" w:hAnsi="Sakkal Majalla"/>
          <w:b/>
          <w:bCs/>
          <w:sz w:val="30"/>
          <w:szCs w:val="30"/>
          <w:rtl w:val="true"/>
          <w:lang w:val="en-GB"/>
        </w:rPr>
        <w:t xml:space="preserve">.                </w:t>
      </w:r>
      <w:r>
        <w:rPr>
          <w:rFonts w:cs="SKR HEAD1" w:ascii="Sakkal Majalla" w:hAnsi="Sakkal Majalla"/>
          <w:sz w:val="30"/>
          <w:szCs w:val="30"/>
          <w:rtl w:val="true"/>
          <w:lang w:val="en-GB"/>
        </w:rPr>
        <w:t xml:space="preserve">( </w:t>
      </w:r>
      <w:r>
        <w:rPr>
          <w:rFonts w:cs="SKR HEAD1" w:ascii="Sakkal Majalla" w:hAnsi="Sakkal Majalla"/>
          <w:b/>
          <w:bCs/>
          <w:sz w:val="36"/>
          <w:szCs w:val="36"/>
          <w:lang w:val="en-GB"/>
        </w:rPr>
        <w:t>7</w:t>
      </w:r>
      <w:r>
        <w:rPr>
          <w:rFonts w:cs="SKR HEAD1" w:ascii="Sakkal Majalla" w:hAnsi="Sakkal Majalla"/>
          <w:b/>
          <w:bCs/>
          <w:sz w:val="36"/>
          <w:szCs w:val="36"/>
          <w:rtl w:val="true"/>
          <w:lang w:val="en-GB"/>
        </w:rPr>
        <w:t xml:space="preserve"> </w:t>
      </w:r>
      <w:r>
        <w:rPr>
          <w:rFonts w:cs="SKR HEAD1" w:ascii="Sakkal Majalla" w:hAnsi="Sakkal Majalla"/>
          <w:sz w:val="30"/>
          <w:szCs w:val="30"/>
          <w:rtl w:val="true"/>
          <w:lang w:val="en-GB"/>
        </w:rPr>
        <w:t xml:space="preserve">  </w:t>
      </w:r>
      <w:r>
        <w:rPr>
          <w:rFonts w:ascii="Sakkal Majalla" w:hAnsi="Sakkal Majalla" w:cs="SKR HEAD1"/>
          <w:sz w:val="30"/>
          <w:sz w:val="30"/>
          <w:szCs w:val="30"/>
          <w:rtl w:val="true"/>
          <w:lang w:val="en-GB"/>
        </w:rPr>
        <w:t>درجات</w:t>
      </w:r>
      <w:r>
        <w:rPr>
          <w:rFonts w:cs="SKR HEAD1" w:ascii="Sakkal Majalla" w:hAnsi="Sakkal Majalla"/>
          <w:sz w:val="30"/>
          <w:szCs w:val="30"/>
          <w:rtl w:val="true"/>
          <w:lang w:val="en-GB"/>
        </w:rPr>
        <w:t>)</w:t>
      </w:r>
    </w:p>
    <w:p>
      <w:pPr>
        <w:pStyle w:val="Normal"/>
        <w:bidi w:val="1"/>
        <w:spacing w:lineRule="auto" w:line="240" w:before="0" w:after="0"/>
        <w:jc w:val="left"/>
        <w:rPr>
          <w:rFonts w:ascii="Sakkal Majalla" w:hAnsi="Sakkal Majalla" w:cs="SKR HEAD1"/>
          <w:sz w:val="30"/>
          <w:szCs w:val="30"/>
          <w:lang w:val="en-GB"/>
        </w:rPr>
      </w:pPr>
      <w:r>
        <w:rPr>
          <w:rFonts w:cs="Sakkal Majalla" w:ascii="Sakkal Majalla" w:hAnsi="Sakkal Majalla"/>
          <w:b/>
          <w:bCs/>
          <w:sz w:val="30"/>
          <w:szCs w:val="30"/>
          <w:rtl w:val="true"/>
          <w:lang w:val="en-GB"/>
        </w:rPr>
        <w:t xml:space="preserve">                                                                                </w:t>
      </w:r>
      <w:r>
        <w:rPr>
          <w:rFonts w:cs="Sakkal Majalla" w:ascii="Sakkal Majalla" w:hAnsi="Sakkal Majalla"/>
          <w:b/>
          <w:bCs/>
          <w:sz w:val="30"/>
          <w:szCs w:val="30"/>
          <w:rtl w:val="true"/>
          <w:lang w:val="en-GB"/>
        </w:rPr>
        <w:tab/>
        <w:tab/>
        <w:tab/>
        <w:tab/>
        <w:t xml:space="preserve">        </w:t>
        <w:tab/>
        <w:t xml:space="preserve">            </w:t>
      </w:r>
      <w:r>
        <w:rPr>
          <w:rFonts w:cs="SKR HEAD1" w:ascii="Sakkal Majalla" w:hAnsi="Sakkal Majalla"/>
          <w:sz w:val="30"/>
          <w:szCs w:val="30"/>
          <w:rtl w:val="true"/>
          <w:lang w:val="en-GB"/>
        </w:rPr>
        <w:t xml:space="preserve">( </w:t>
      </w:r>
      <w:r>
        <w:rPr>
          <w:rFonts w:cs="SKR HEAD1" w:ascii="Sakkal Majalla" w:hAnsi="Sakkal Majalla"/>
          <w:sz w:val="38"/>
          <w:szCs w:val="38"/>
          <w:lang w:val="en-GB"/>
        </w:rPr>
        <w:t>3</w:t>
      </w:r>
      <w:r>
        <w:rPr>
          <w:rFonts w:cs="SKR HEAD1" w:ascii="Sakkal Majalla" w:hAnsi="Sakkal Majalla"/>
          <w:sz w:val="30"/>
          <w:szCs w:val="30"/>
          <w:rtl w:val="true"/>
          <w:lang w:val="en-GB"/>
        </w:rPr>
        <w:t xml:space="preserve"> </w:t>
      </w:r>
      <w:r>
        <w:rPr>
          <w:rFonts w:ascii="Sakkal Majalla" w:hAnsi="Sakkal Majalla" w:cs="SKR HEAD1"/>
          <w:sz w:val="30"/>
          <w:sz w:val="30"/>
          <w:szCs w:val="30"/>
          <w:rtl w:val="true"/>
          <w:lang w:val="en-GB"/>
        </w:rPr>
        <w:t xml:space="preserve">درجات  مهنية </w:t>
      </w:r>
      <w:r>
        <w:rPr>
          <w:rFonts w:cs="SKR HEAD1" w:ascii="Sakkal Majalla" w:hAnsi="Sakkal Majalla"/>
          <w:sz w:val="30"/>
          <w:szCs w:val="30"/>
          <w:rtl w:val="true"/>
          <w:lang w:val="en-GB"/>
        </w:rPr>
        <w:t>)</w:t>
      </w:r>
    </w:p>
    <w:p>
      <w:pPr>
        <w:pStyle w:val="Normal"/>
        <w:bidi w:val="1"/>
        <w:spacing w:lineRule="auto" w:line="240" w:before="0" w:after="0"/>
        <w:jc w:val="left"/>
        <w:rPr>
          <w:rFonts w:cs="PT Bold Heading"/>
          <w:sz w:val="28"/>
          <w:szCs w:val="28"/>
          <w:u w:val="single"/>
          <w:lang w:val="en-GB"/>
        </w:rPr>
      </w:pPr>
      <w:r>
        <w:rPr>
          <w:rFonts w:cs="PT Bold Heading"/>
          <w:sz w:val="28"/>
          <w:szCs w:val="28"/>
          <w:u w:val="single"/>
          <w:rtl w:val="true"/>
          <w:lang w:val="en-GB"/>
        </w:rPr>
      </w:r>
    </w:p>
    <w:p>
      <w:pPr>
        <w:pStyle w:val="Normal"/>
        <w:bidi w:val="1"/>
        <w:spacing w:lineRule="auto" w:line="240" w:before="0" w:after="0"/>
        <w:jc w:val="left"/>
        <w:rPr>
          <w:rFonts w:cs="PT Bold Heading"/>
          <w:sz w:val="28"/>
          <w:szCs w:val="28"/>
          <w:u w:val="single"/>
          <w:lang w:val="en-GB"/>
        </w:rPr>
      </w:pPr>
      <w:r>
        <w:rPr>
          <w:rFonts w:cs="PT Bold Heading"/>
          <w:sz w:val="28"/>
          <w:szCs w:val="28"/>
          <w:u w:val="single"/>
          <w:rtl w:val="true"/>
          <w:lang w:val="en-GB"/>
        </w:rPr>
      </w:r>
    </w:p>
    <w:p>
      <w:pPr>
        <w:pStyle w:val="Normal"/>
        <w:bidi w:val="1"/>
        <w:spacing w:lineRule="auto" w:line="240" w:before="0" w:after="0"/>
        <w:jc w:val="left"/>
        <w:rPr>
          <w:rFonts w:cs="PT Bold Heading"/>
          <w:sz w:val="28"/>
          <w:szCs w:val="28"/>
          <w:u w:val="single"/>
          <w:lang w:val="en-GB"/>
        </w:rPr>
      </w:pPr>
      <w:r>
        <w:rPr>
          <w:rFonts w:cs="PT Bold Heading"/>
          <w:sz w:val="28"/>
          <w:szCs w:val="28"/>
          <w:u w:val="single"/>
          <w:rtl w:val="true"/>
          <w:lang w:val="en-GB"/>
        </w:rPr>
      </w:r>
    </w:p>
    <w:p>
      <w:pPr>
        <w:pStyle w:val="Normal"/>
        <w:bidi w:val="1"/>
        <w:spacing w:lineRule="auto" w:line="240" w:before="0" w:after="0"/>
        <w:jc w:val="left"/>
        <w:rPr>
          <w:rFonts w:cs="PT Bold Heading"/>
          <w:sz w:val="28"/>
          <w:szCs w:val="28"/>
          <w:u w:val="single"/>
          <w:lang w:val="en-GB"/>
        </w:rPr>
      </w:pPr>
      <w:r>
        <w:rPr>
          <w:rFonts w:cs="PT Bold Heading"/>
          <w:sz w:val="28"/>
          <w:sz w:val="28"/>
          <w:szCs w:val="28"/>
          <w:u w:val="single"/>
          <w:rtl w:val="true"/>
          <w:lang w:val="en-GB"/>
        </w:rPr>
        <w:t>القسم الثاني</w:t>
      </w:r>
      <w:r>
        <w:rPr>
          <w:rFonts w:cs="PT Bold Heading"/>
          <w:sz w:val="28"/>
          <w:szCs w:val="28"/>
          <w:u w:val="single"/>
          <w:rtl w:val="true"/>
          <w:lang w:val="en-GB"/>
        </w:rPr>
        <w:t xml:space="preserve">: </w:t>
      </w:r>
      <w:r>
        <w:rPr>
          <w:rFonts w:cs="PT Bold Heading"/>
          <w:sz w:val="28"/>
          <w:sz w:val="28"/>
          <w:szCs w:val="28"/>
          <w:u w:val="single"/>
          <w:rtl w:val="true"/>
          <w:lang w:val="en-GB"/>
        </w:rPr>
        <w:t>أجب على سؤالين فقط</w:t>
      </w:r>
    </w:p>
    <w:p>
      <w:pPr>
        <w:pStyle w:val="Normal"/>
        <w:spacing w:lineRule="auto" w:line="240" w:before="0" w:after="0"/>
        <w:jc w:val="right"/>
        <w:rPr>
          <w:rFonts w:cs="PT Bold Heading"/>
          <w:sz w:val="28"/>
          <w:szCs w:val="28"/>
          <w:u w:val="single"/>
          <w:lang w:val="en-GB"/>
        </w:rPr>
      </w:pPr>
      <w:r>
        <w:rPr>
          <w:rFonts w:cs="PT Bold Heading"/>
          <w:sz w:val="28"/>
          <w:sz w:val="28"/>
          <w:szCs w:val="28"/>
          <w:u w:val="single"/>
          <w:rtl w:val="true"/>
          <w:lang w:val="en-GB"/>
        </w:rPr>
        <w:t>السؤال الأول</w:t>
      </w:r>
      <w:r>
        <w:rPr>
          <w:rFonts w:cs="PT Bold Heading"/>
          <w:sz w:val="28"/>
          <w:szCs w:val="28"/>
          <w:u w:val="single"/>
          <w:lang w:val="en-GB"/>
        </w:rPr>
        <w:t>:</w:t>
      </w:r>
    </w:p>
    <w:p>
      <w:pPr>
        <w:pStyle w:val="Normal"/>
        <w:spacing w:lineRule="auto" w:line="240" w:before="0" w:after="0"/>
        <w:jc w:val="right"/>
        <w:rPr>
          <w:rFonts w:cs="PT Bold Heading"/>
          <w:sz w:val="28"/>
          <w:szCs w:val="28"/>
          <w:u w:val="single"/>
          <w:lang w:val="en-GB"/>
        </w:rPr>
      </w:pPr>
      <w:r>
        <w:rPr>
          <w:rFonts w:cs="PT Bold Heading"/>
          <w:sz w:val="28"/>
          <w:szCs w:val="28"/>
          <w:u w:val="single"/>
          <w:lang w:val="en-GB"/>
        </w:rPr>
        <w:t xml:space="preserve">( </w:t>
      </w:r>
      <w:r>
        <w:rPr>
          <w:rFonts w:cs="PT Bold Heading"/>
          <w:sz w:val="28"/>
          <w:sz w:val="28"/>
          <w:szCs w:val="28"/>
          <w:u w:val="single"/>
          <w:rtl w:val="true"/>
          <w:lang w:val="en-GB"/>
        </w:rPr>
        <w:t>أ</w:t>
      </w:r>
      <w:r>
        <w:rPr>
          <w:rFonts w:cs="PT Bold Heading"/>
          <w:sz w:val="28"/>
          <w:sz w:val="28"/>
          <w:szCs w:val="28"/>
          <w:u w:val="single"/>
          <w:lang w:val="en-GB"/>
        </w:rPr>
        <w:t xml:space="preserve"> </w:t>
      </w:r>
      <w:r>
        <w:rPr>
          <w:rFonts w:cs="PT Bold Heading"/>
          <w:sz w:val="28"/>
          <w:szCs w:val="28"/>
          <w:u w:val="singl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تعمل شركة المنتجات البترولية في مجال تكرير البترول وتعد الشركة قوائمها المالية وفقاً لمعايير التقارير المالية الدولية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في </w:t>
      </w:r>
      <w:r>
        <w:rPr>
          <w:rFonts w:cs="Sakkal Majalla" w:ascii="Sakkal Majalla" w:hAnsi="Sakkal Majalla"/>
          <w:b/>
          <w:bCs/>
          <w:sz w:val="30"/>
          <w:szCs w:val="30"/>
          <w:lang w:val="en-GB"/>
        </w:rPr>
        <w:t>25/12/2010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أعلنت الشركة إلتزامها بخفض مستوي إنبعاثات المواد  الكيميائية من مصافي تكرير البترول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متوسط العمر الإقتصادي للمصافي في </w:t>
      </w:r>
      <w:r>
        <w:rPr>
          <w:rFonts w:cs="Sakkal Majalla" w:ascii="Sakkal Majalla" w:hAnsi="Sakkal Majalla"/>
          <w:b/>
          <w:bCs/>
          <w:sz w:val="30"/>
          <w:szCs w:val="30"/>
          <w:lang w:val="en-GB"/>
        </w:rPr>
        <w:t>31/12/2010</w:t>
      </w:r>
      <w:r>
        <w:rPr>
          <w:rFonts w:cs="Sakkal Majalla" w:ascii="Sakkal Majalla" w:hAnsi="Sakkal Majalla"/>
          <w:b/>
          <w:bCs/>
          <w:sz w:val="30"/>
          <w:szCs w:val="30"/>
          <w:rtl w:val="true"/>
          <w:lang w:val="en-GB"/>
        </w:rPr>
        <w:t xml:space="preserve">  ( </w:t>
      </w:r>
      <w:r>
        <w:rPr>
          <w:rFonts w:cs="Sakkal Majalla" w:ascii="Sakkal Majalla" w:hAnsi="Sakkal Majalla"/>
          <w:b/>
          <w:bCs/>
          <w:sz w:val="30"/>
          <w:szCs w:val="30"/>
          <w:lang w:val="en-GB"/>
        </w:rPr>
        <w:t>20</w:t>
      </w:r>
      <w:r>
        <w:rPr>
          <w:rFonts w:cs="Sakkal Majalla" w:ascii="Sakkal Majalla" w:hAnsi="Sakkal Majalla"/>
          <w:b/>
          <w:bCs/>
          <w:sz w:val="30"/>
          <w:szCs w:val="30"/>
          <w:rtl w:val="true"/>
          <w:lang w:val="en-GB"/>
        </w:rPr>
        <w:t xml:space="preserve"> ) </w:t>
      </w:r>
      <w:r>
        <w:rPr>
          <w:rFonts w:ascii="Sakkal Majalla" w:hAnsi="Sakkal Majalla" w:cs="Sakkal Majalla"/>
          <w:b/>
          <w:b/>
          <w:bCs/>
          <w:sz w:val="30"/>
          <w:sz w:val="30"/>
          <w:szCs w:val="30"/>
          <w:rtl w:val="true"/>
          <w:lang w:val="en-GB"/>
        </w:rPr>
        <w:t xml:space="preserve">سنة  ويحسب الإهلاك بإستخدام طريقة القسط الثابت ويضاف مصروف الأهلاك لتكلفة المبيعات </w:t>
      </w:r>
      <w:r>
        <w:rPr>
          <w:rFonts w:cs="Sakkal Majalla" w:ascii="Sakkal Majalla" w:hAnsi="Sakkal Majalla"/>
          <w:b/>
          <w:bCs/>
          <w:sz w:val="30"/>
          <w:szCs w:val="30"/>
          <w:rtl w:val="tru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قامت إدارة الشركة بإعداد مقترح لخفض الإنبعاثات الكيميائية في مطلع العام </w:t>
      </w:r>
      <w:r>
        <w:rPr>
          <w:rFonts w:cs="Sakkal Majalla" w:ascii="Sakkal Majalla" w:hAnsi="Sakkal Majalla"/>
          <w:b/>
          <w:bCs/>
          <w:sz w:val="30"/>
          <w:szCs w:val="30"/>
          <w:lang w:val="en-GB"/>
        </w:rPr>
        <w:t>2010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وقد أعدت الإدارة تقديرات تفصيلية  لتكلفة مقترح خفض الإنبعاثات الكيميائية  وفق التالي </w:t>
      </w:r>
      <w:r>
        <w:rPr>
          <w:rFonts w:cs="Sakkal Majalla" w:ascii="Sakkal Majalla" w:hAnsi="Sakkal Majalla"/>
          <w:b/>
          <w:bCs/>
          <w:sz w:val="30"/>
          <w:szCs w:val="30"/>
          <w:rtl w:val="true"/>
          <w:lang w:val="en-GB"/>
        </w:rPr>
        <w:t>: -</w:t>
      </w:r>
    </w:p>
    <w:p>
      <w:pPr>
        <w:pStyle w:val="ListParagraph"/>
        <w:numPr>
          <w:ilvl w:val="0"/>
          <w:numId w:val="6"/>
        </w:numPr>
        <w:bidi w:val="1"/>
        <w:spacing w:lineRule="auto" w:line="240" w:before="0" w:after="0"/>
        <w:contextualSpacing/>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صرف مبلغ </w:t>
      </w:r>
      <w:r>
        <w:rPr>
          <w:rFonts w:cs="Sakkal Majalla" w:ascii="Sakkal Majalla" w:hAnsi="Sakkal Majalla"/>
          <w:b/>
          <w:bCs/>
          <w:sz w:val="30"/>
          <w:szCs w:val="30"/>
          <w:lang w:val="en-GB"/>
        </w:rPr>
        <w:t>30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في </w:t>
      </w:r>
      <w:r>
        <w:rPr>
          <w:rFonts w:cs="Sakkal Majalla" w:ascii="Sakkal Majalla" w:hAnsi="Sakkal Majalla"/>
          <w:b/>
          <w:bCs/>
          <w:sz w:val="30"/>
          <w:szCs w:val="30"/>
          <w:lang w:val="en-GB"/>
        </w:rPr>
        <w:t>31/12/2011</w:t>
      </w:r>
    </w:p>
    <w:p>
      <w:pPr>
        <w:pStyle w:val="ListParagraph"/>
        <w:numPr>
          <w:ilvl w:val="0"/>
          <w:numId w:val="6"/>
        </w:numPr>
        <w:bidi w:val="1"/>
        <w:spacing w:lineRule="auto" w:line="240" w:before="0" w:after="0"/>
        <w:contextualSpacing/>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صرف مبلغ </w:t>
      </w:r>
      <w:r>
        <w:rPr>
          <w:rFonts w:cs="Sakkal Majalla" w:ascii="Sakkal Majalla" w:hAnsi="Sakkal Majalla"/>
          <w:b/>
          <w:bCs/>
          <w:sz w:val="30"/>
          <w:szCs w:val="30"/>
          <w:lang w:val="en-GB"/>
        </w:rPr>
        <w:t>30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في </w:t>
      </w:r>
      <w:r>
        <w:rPr>
          <w:rFonts w:cs="Sakkal Majalla" w:ascii="Sakkal Majalla" w:hAnsi="Sakkal Majalla"/>
          <w:b/>
          <w:bCs/>
          <w:sz w:val="30"/>
          <w:szCs w:val="30"/>
          <w:lang w:val="en-GB"/>
        </w:rPr>
        <w:t>31/12/2012</w:t>
      </w:r>
    </w:p>
    <w:p>
      <w:pPr>
        <w:pStyle w:val="ListParagraph"/>
        <w:numPr>
          <w:ilvl w:val="0"/>
          <w:numId w:val="6"/>
        </w:numPr>
        <w:bidi w:val="1"/>
        <w:spacing w:lineRule="auto" w:line="240" w:before="0" w:after="0"/>
        <w:contextualSpacing/>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صرف مبلغ </w:t>
      </w:r>
      <w:r>
        <w:rPr>
          <w:rFonts w:cs="Sakkal Majalla" w:ascii="Sakkal Majalla" w:hAnsi="Sakkal Majalla"/>
          <w:b/>
          <w:bCs/>
          <w:sz w:val="30"/>
          <w:szCs w:val="30"/>
          <w:lang w:val="en-GB"/>
        </w:rPr>
        <w:t>30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في </w:t>
      </w:r>
      <w:r>
        <w:rPr>
          <w:rFonts w:cs="Sakkal Majalla" w:ascii="Sakkal Majalla" w:hAnsi="Sakkal Majalla"/>
          <w:b/>
          <w:bCs/>
          <w:sz w:val="30"/>
          <w:szCs w:val="30"/>
          <w:lang w:val="en-GB"/>
        </w:rPr>
        <w:t>31/12/2013</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التقديرات أعلاه هي للدفعيات المتوقع صرفها علي المقترح في التواريخ أعلاه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لم تدخل الشركة في تعاقد حتي بعد </w:t>
      </w:r>
      <w:r>
        <w:rPr>
          <w:rFonts w:cs="Sakkal Majalla" w:ascii="Sakkal Majalla" w:hAnsi="Sakkal Majalla"/>
          <w:b/>
          <w:bCs/>
          <w:sz w:val="30"/>
          <w:szCs w:val="30"/>
          <w:lang w:val="en-GB"/>
        </w:rPr>
        <w:t>31/12/2010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وقد برهنت التقديرات صحتها بعد تكبد مصروفات السنة الأولي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إستخدمت الشركة طريقة خصم التدفقات النقدية للإستثمار عندما قررت الإستمرار في مقترحها  وأستخدمت معدل خصم للتدفقات النقدية </w:t>
      </w:r>
      <w:r>
        <w:rPr>
          <w:rFonts w:cs="Sakkal Majalla" w:ascii="Sakkal Majalla" w:hAnsi="Sakkal Majalla"/>
          <w:b/>
          <w:bCs/>
          <w:sz w:val="30"/>
          <w:szCs w:val="30"/>
          <w:lang w:val="en-GB"/>
        </w:rPr>
        <w:t>8</w:t>
      </w:r>
      <w:r>
        <w:rPr>
          <w:rFonts w:cs="Sakkal Majalla" w:ascii="Sakkal Majalla" w:hAnsi="Sakkal Majalla"/>
          <w:b/>
          <w:bCs/>
          <w:sz w:val="30"/>
          <w:szCs w:val="30"/>
          <w:rtl w:val="true"/>
          <w:lang w:val="en-GB"/>
        </w:rPr>
        <w:t xml:space="preserve">%  . </w:t>
      </w:r>
      <w:r>
        <w:rPr>
          <w:rFonts w:ascii="Sakkal Majalla" w:hAnsi="Sakkal Majalla" w:cs="Sakkal Majalla"/>
          <w:b/>
          <w:b/>
          <w:bCs/>
          <w:sz w:val="30"/>
          <w:sz w:val="30"/>
          <w:szCs w:val="30"/>
          <w:rtl w:val="true"/>
          <w:lang w:val="en-GB"/>
        </w:rPr>
        <w:t xml:space="preserve">للشركة سمعة طيبة في الوفاء بإلتزاماتها بعدما تعلن عنها للجمهور </w:t>
      </w:r>
      <w:r>
        <w:rPr>
          <w:rFonts w:cs="Sakkal Majalla" w:ascii="Sakkal Majalla" w:hAnsi="Sakkal Majalla"/>
          <w:b/>
          <w:bCs/>
          <w:sz w:val="30"/>
          <w:szCs w:val="30"/>
          <w:rtl w:val="true"/>
          <w:lang w:val="en-GB"/>
        </w:rPr>
        <w:t xml:space="preserve">. </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قامت الشركة بتكوين مخصص للتكاليف المتوقعة للمقترح في قوائمها المالية للسنة المالية المنتهية في </w:t>
      </w:r>
      <w:r>
        <w:rPr>
          <w:rFonts w:cs="Sakkal Majalla" w:ascii="Sakkal Majalla" w:hAnsi="Sakkal Majalla"/>
          <w:b/>
          <w:bCs/>
          <w:sz w:val="30"/>
          <w:szCs w:val="30"/>
          <w:lang w:val="en-GB"/>
        </w:rPr>
        <w:t>31/12/2010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م</w:t>
      </w:r>
      <w:r>
        <w:rPr>
          <w:rFonts w:cs="Sakkal Majalla" w:ascii="Sakkal Majalla" w:hAnsi="Sakkal Majalla"/>
          <w:b/>
          <w:bCs/>
          <w:sz w:val="30"/>
          <w:szCs w:val="30"/>
          <w:rtl w:val="true"/>
          <w:lang w:val="en-GB"/>
        </w:rPr>
        <w:t xml:space="preserve">. </w:t>
      </w:r>
    </w:p>
    <w:p>
      <w:pPr>
        <w:pStyle w:val="Normal"/>
        <w:bidi w:val="1"/>
        <w:spacing w:lineRule="auto" w:line="240" w:before="0" w:after="0"/>
        <w:jc w:val="left"/>
        <w:rPr>
          <w:rFonts w:cs="PT Bold Heading"/>
          <w:sz w:val="28"/>
          <w:szCs w:val="28"/>
          <w:u w:val="single"/>
          <w:lang w:val="en-GB"/>
        </w:rPr>
      </w:pPr>
      <w:r>
        <w:rPr>
          <w:rFonts w:cs="PT Bold Heading"/>
          <w:sz w:val="28"/>
          <w:sz w:val="28"/>
          <w:szCs w:val="28"/>
          <w:u w:val="single"/>
          <w:rtl w:val="true"/>
          <w:lang w:val="en-GB"/>
        </w:rPr>
        <w:t xml:space="preserve">المطلوب </w:t>
      </w:r>
    </w:p>
    <w:p>
      <w:pPr>
        <w:pStyle w:val="ListParagraph"/>
        <w:numPr>
          <w:ilvl w:val="0"/>
          <w:numId w:val="7"/>
        </w:numPr>
        <w:bidi w:val="1"/>
        <w:spacing w:lineRule="auto" w:line="240" w:before="0" w:after="0"/>
        <w:contextualSpacing/>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وضح لماذا هنالك حاجة لمعيار محاسبة دولي للتعامل مع المخصصات ولخص الشروط الواجب إستيفائها قبل الإعتراف بالمخصص ؟</w:t>
      </w:r>
      <w:r>
        <w:rPr>
          <w:rFonts w:cs="Sakkal Majalla" w:ascii="Sakkal Majalla" w:hAnsi="Sakkal Majalla"/>
          <w:b/>
          <w:bCs/>
          <w:sz w:val="30"/>
          <w:szCs w:val="30"/>
          <w:rtl w:val="true"/>
          <w:lang w:val="en-GB"/>
        </w:rPr>
        <w:tab/>
        <w:tab/>
        <w:tab/>
        <w:tab/>
        <w:tab/>
        <w:tab/>
        <w:t xml:space="preserve">        </w:t>
      </w:r>
      <w:r>
        <w:rPr>
          <w:rFonts w:cs="SKR HEAD1" w:ascii="Sakkal Majalla" w:hAnsi="Sakkal Majalla"/>
          <w:sz w:val="30"/>
          <w:szCs w:val="30"/>
          <w:rtl w:val="true"/>
          <w:lang w:val="en-GB"/>
        </w:rPr>
        <w:t xml:space="preserve">( </w:t>
      </w:r>
      <w:r>
        <w:rPr>
          <w:rFonts w:cs="SKR HEAD1" w:ascii="Sakkal Majalla" w:hAnsi="Sakkal Majalla"/>
          <w:b/>
          <w:bCs/>
          <w:sz w:val="34"/>
          <w:szCs w:val="34"/>
          <w:lang w:val="en-GB"/>
        </w:rPr>
        <w:t>6</w:t>
      </w:r>
      <w:r>
        <w:rPr>
          <w:rFonts w:cs="SKR HEAD1" w:ascii="Sakkal Majalla" w:hAnsi="Sakkal Majalla"/>
          <w:sz w:val="30"/>
          <w:szCs w:val="30"/>
          <w:rtl w:val="true"/>
          <w:lang w:val="en-GB"/>
        </w:rPr>
        <w:t xml:space="preserve">  </w:t>
      </w:r>
      <w:r>
        <w:rPr>
          <w:rFonts w:ascii="Sakkal Majalla" w:hAnsi="Sakkal Majalla" w:cs="SKR HEAD1"/>
          <w:sz w:val="30"/>
          <w:sz w:val="30"/>
          <w:szCs w:val="30"/>
          <w:rtl w:val="true"/>
          <w:lang w:val="en-GB"/>
        </w:rPr>
        <w:t>درجات</w:t>
      </w:r>
      <w:r>
        <w:rPr>
          <w:rFonts w:cs="SKR HEAD1" w:ascii="Sakkal Majalla" w:hAnsi="Sakkal Majalla"/>
          <w:sz w:val="30"/>
          <w:szCs w:val="30"/>
          <w:rtl w:val="true"/>
          <w:lang w:val="en-GB"/>
        </w:rPr>
        <w:t>)</w:t>
      </w:r>
    </w:p>
    <w:p>
      <w:pPr>
        <w:pStyle w:val="ListParagraph"/>
        <w:numPr>
          <w:ilvl w:val="0"/>
          <w:numId w:val="7"/>
        </w:numPr>
        <w:bidi w:val="1"/>
        <w:spacing w:lineRule="auto" w:line="240" w:before="0" w:after="0"/>
        <w:contextualSpacing/>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وضح واشرح قرار إدارةالشركة للإعتراف بالمخصص في القوائم المالية في </w:t>
      </w:r>
      <w:r>
        <w:rPr>
          <w:rFonts w:cs="Sakkal Majalla" w:ascii="Sakkal Majalla" w:hAnsi="Sakkal Majalla"/>
          <w:b/>
          <w:bCs/>
          <w:sz w:val="30"/>
          <w:szCs w:val="30"/>
          <w:lang w:val="en-GB"/>
        </w:rPr>
        <w:t>31/12/2010</w:t>
      </w:r>
      <w:r>
        <w:rPr>
          <w:rFonts w:cs="Sakkal Majalla" w:ascii="Sakkal Majalla" w:hAnsi="Sakkal Majalla"/>
          <w:b/>
          <w:bCs/>
          <w:sz w:val="30"/>
          <w:szCs w:val="30"/>
          <w:rtl w:val="true"/>
          <w:lang w:val="en-GB"/>
        </w:rPr>
        <w:t xml:space="preserve">.   ( </w:t>
      </w:r>
      <w:r>
        <w:rPr>
          <w:rFonts w:cs="SKR HEAD1" w:ascii="Sakkal Majalla" w:hAnsi="Sakkal Majalla"/>
          <w:b/>
          <w:bCs/>
          <w:sz w:val="34"/>
          <w:szCs w:val="34"/>
          <w:lang w:val="en-GB"/>
        </w:rPr>
        <w:t>4</w:t>
      </w:r>
      <w:r>
        <w:rPr>
          <w:rFonts w:cs="Sakkal Majalla" w:ascii="Sakkal Majalla" w:hAnsi="Sakkal Majalla"/>
          <w:b/>
          <w:bCs/>
          <w:sz w:val="30"/>
          <w:szCs w:val="30"/>
          <w:rtl w:val="true"/>
          <w:lang w:val="en-GB"/>
        </w:rPr>
        <w:t xml:space="preserve">  </w:t>
      </w:r>
      <w:r>
        <w:rPr>
          <w:rFonts w:ascii="Sakkal Majalla" w:hAnsi="Sakkal Majalla" w:cs="SKR HEAD1"/>
          <w:sz w:val="30"/>
          <w:sz w:val="30"/>
          <w:szCs w:val="30"/>
          <w:rtl w:val="true"/>
          <w:lang w:val="en-GB"/>
        </w:rPr>
        <w:t>درجات</w:t>
      </w:r>
      <w:r>
        <w:rPr>
          <w:rFonts w:cs="Sakkal Majalla" w:ascii="Sakkal Majalla" w:hAnsi="Sakkal Majalla"/>
          <w:b/>
          <w:bCs/>
          <w:sz w:val="30"/>
          <w:szCs w:val="30"/>
          <w:rtl w:val="true"/>
          <w:lang w:val="en-GB"/>
        </w:rPr>
        <w:t>)</w:t>
      </w:r>
    </w:p>
    <w:p>
      <w:pPr>
        <w:pStyle w:val="ListParagraph"/>
        <w:numPr>
          <w:ilvl w:val="0"/>
          <w:numId w:val="7"/>
        </w:numPr>
        <w:bidi w:val="1"/>
        <w:spacing w:lineRule="auto" w:line="240" w:before="0" w:after="0"/>
        <w:contextualSpacing/>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أحسب المخصص المناسب للقوائم المالية فيما يتعلق بالمصروفات المحتملة المتوقع صرفها للأعوام </w:t>
      </w:r>
      <w:r>
        <w:rPr>
          <w:rFonts w:cs="Sakkal Majalla" w:ascii="Sakkal Majalla" w:hAnsi="Sakkal Majalla"/>
          <w:b/>
          <w:bCs/>
          <w:sz w:val="30"/>
          <w:szCs w:val="30"/>
          <w:lang w:val="en-GB"/>
        </w:rPr>
        <w:t>31/12/2010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والعام </w:t>
      </w:r>
      <w:r>
        <w:rPr>
          <w:rFonts w:cs="Sakkal Majalla" w:ascii="Sakkal Majalla" w:hAnsi="Sakkal Majalla"/>
          <w:b/>
          <w:bCs/>
          <w:sz w:val="30"/>
          <w:szCs w:val="30"/>
          <w:lang w:val="en-GB"/>
        </w:rPr>
        <w:t>31/12/2011</w:t>
      </w:r>
      <w:r>
        <w:rPr>
          <w:rFonts w:cs="Sakkal Majalla" w:ascii="Sakkal Majalla" w:hAnsi="Sakkal Majalla"/>
          <w:b/>
          <w:bCs/>
          <w:sz w:val="30"/>
          <w:szCs w:val="30"/>
          <w:rtl w:val="true"/>
          <w:lang w:val="en-GB"/>
        </w:rPr>
        <w:t xml:space="preserve"> . </w:t>
        <w:tab/>
        <w:tab/>
        <w:tab/>
        <w:tab/>
        <w:tab/>
        <w:tab/>
        <w:t xml:space="preserve">         ( </w:t>
      </w:r>
      <w:r>
        <w:rPr>
          <w:rFonts w:cs="SKR HEAD1" w:ascii="Sakkal Majalla" w:hAnsi="Sakkal Majalla"/>
          <w:b/>
          <w:bCs/>
          <w:sz w:val="34"/>
          <w:szCs w:val="34"/>
          <w:lang w:val="en-GB"/>
        </w:rPr>
        <w:t>3</w:t>
      </w:r>
      <w:r>
        <w:rPr>
          <w:rFonts w:cs="Sakkal Majalla" w:ascii="Sakkal Majalla" w:hAnsi="Sakkal Majalla"/>
          <w:b/>
          <w:bCs/>
          <w:sz w:val="30"/>
          <w:szCs w:val="30"/>
          <w:rtl w:val="true"/>
          <w:lang w:val="en-GB"/>
        </w:rPr>
        <w:t xml:space="preserve">  </w:t>
      </w:r>
      <w:r>
        <w:rPr>
          <w:rFonts w:ascii="Sakkal Majalla" w:hAnsi="Sakkal Majalla" w:cs="SKR HEAD1"/>
          <w:sz w:val="30"/>
          <w:sz w:val="30"/>
          <w:szCs w:val="30"/>
          <w:rtl w:val="true"/>
          <w:lang w:val="en-GB"/>
        </w:rPr>
        <w:t>درجات</w:t>
      </w:r>
      <w:r>
        <w:rPr>
          <w:rFonts w:cs="Sakkal Majalla" w:ascii="Sakkal Majalla" w:hAnsi="Sakkal Majalla"/>
          <w:b/>
          <w:bCs/>
          <w:sz w:val="30"/>
          <w:szCs w:val="30"/>
          <w:rtl w:val="true"/>
          <w:lang w:val="en-GB"/>
        </w:rPr>
        <w:t>)</w:t>
      </w:r>
    </w:p>
    <w:p>
      <w:pPr>
        <w:pStyle w:val="ListParagraph"/>
        <w:numPr>
          <w:ilvl w:val="0"/>
          <w:numId w:val="7"/>
        </w:numPr>
        <w:bidi w:val="1"/>
        <w:spacing w:lineRule="auto" w:line="240" w:before="0" w:after="0"/>
        <w:contextualSpacing/>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أحسب العنصرين أو البندين من المقترح اللذان يجعل بهما حساب الأرباح والخسائر مدين للسنة المالية </w:t>
      </w:r>
      <w:r>
        <w:rPr>
          <w:rFonts w:cs="Sakkal Majalla" w:ascii="Sakkal Majalla" w:hAnsi="Sakkal Majalla"/>
          <w:b/>
          <w:bCs/>
          <w:sz w:val="30"/>
          <w:szCs w:val="30"/>
          <w:lang w:val="en-GB"/>
        </w:rPr>
        <w:t>31/12/2011</w:t>
      </w:r>
      <w:r>
        <w:rPr>
          <w:rFonts w:cs="Sakkal Majalla" w:ascii="Sakkal Majalla" w:hAnsi="Sakkal Majalla"/>
          <w:b/>
          <w:bCs/>
          <w:sz w:val="30"/>
          <w:szCs w:val="30"/>
          <w:rtl w:val="true"/>
          <w:lang w:val="en-GB"/>
        </w:rPr>
        <w:t xml:space="preserve"> . </w:t>
      </w:r>
      <w:r>
        <w:rPr>
          <w:rFonts w:ascii="Sakkal Majalla" w:hAnsi="Sakkal Majalla" w:cs="Sakkal Majalla"/>
          <w:b/>
          <w:b/>
          <w:bCs/>
          <w:sz w:val="30"/>
          <w:sz w:val="30"/>
          <w:szCs w:val="30"/>
          <w:rtl w:val="true"/>
          <w:lang w:val="en-GB"/>
        </w:rPr>
        <w:t xml:space="preserve">وضح كيف ينشأ كل عنصر وحدد في أي من القوائم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قائمة الدخل أو قائمة الدخل الشامل الآخر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يتم التعامل معهما ؟</w:t>
      </w:r>
      <w:r>
        <w:rPr>
          <w:rFonts w:cs="Sakkal Majalla" w:ascii="Sakkal Majalla" w:hAnsi="Sakkal Majalla"/>
          <w:b/>
          <w:bCs/>
          <w:sz w:val="30"/>
          <w:szCs w:val="30"/>
          <w:rtl w:val="true"/>
          <w:lang w:val="en-GB"/>
        </w:rPr>
        <w:tab/>
        <w:tab/>
        <w:tab/>
        <w:tab/>
        <w:tab/>
        <w:t xml:space="preserve">         ( </w:t>
      </w:r>
      <w:r>
        <w:rPr>
          <w:rFonts w:cs="SKR HEAD1" w:ascii="Sakkal Majalla" w:hAnsi="Sakkal Majalla"/>
          <w:b/>
          <w:bCs/>
          <w:sz w:val="34"/>
          <w:szCs w:val="34"/>
          <w:lang w:val="en-GB"/>
        </w:rPr>
        <w:t>5</w:t>
      </w:r>
      <w:r>
        <w:rPr>
          <w:rFonts w:cs="Sakkal Majalla" w:ascii="Sakkal Majalla" w:hAnsi="Sakkal Majalla"/>
          <w:b/>
          <w:bCs/>
          <w:sz w:val="30"/>
          <w:szCs w:val="30"/>
          <w:rtl w:val="true"/>
          <w:lang w:val="en-GB"/>
        </w:rPr>
        <w:t xml:space="preserve"> </w:t>
      </w:r>
      <w:r>
        <w:rPr>
          <w:rFonts w:ascii="Sakkal Majalla" w:hAnsi="Sakkal Majalla" w:cs="SKR HEAD1"/>
          <w:sz w:val="30"/>
          <w:sz w:val="30"/>
          <w:szCs w:val="30"/>
          <w:rtl w:val="true"/>
          <w:lang w:val="en-GB"/>
        </w:rPr>
        <w:t>درجات</w:t>
      </w:r>
      <w:r>
        <w:rPr>
          <w:rFonts w:cs="Sakkal Majalla" w:ascii="Sakkal Majalla" w:hAnsi="Sakkal Majalla"/>
          <w:b/>
          <w:bCs/>
          <w:sz w:val="30"/>
          <w:szCs w:val="30"/>
          <w:rtl w:val="true"/>
          <w:lang w:val="en-GB"/>
        </w:rPr>
        <w:t>)</w:t>
      </w:r>
    </w:p>
    <w:p>
      <w:pPr>
        <w:pStyle w:val="Normal"/>
        <w:bidi w:val="1"/>
        <w:spacing w:lineRule="auto" w:line="240" w:before="0" w:after="0"/>
        <w:jc w:val="left"/>
        <w:rPr>
          <w:rFonts w:cs="PT Bold Heading"/>
          <w:sz w:val="28"/>
          <w:szCs w:val="28"/>
          <w:u w:val="single"/>
          <w:lang w:val="en-GB"/>
        </w:rPr>
      </w:pPr>
      <w:r>
        <w:rPr>
          <w:rFonts w:cs="PT Bold Heading"/>
          <w:sz w:val="28"/>
          <w:szCs w:val="28"/>
          <w:u w:val="single"/>
          <w:rtl w:val="true"/>
          <w:lang w:val="en-GB"/>
        </w:rPr>
      </w:r>
    </w:p>
    <w:p>
      <w:pPr>
        <w:pStyle w:val="Normal"/>
        <w:bidi w:val="1"/>
        <w:spacing w:lineRule="auto" w:line="240" w:before="0" w:after="0"/>
        <w:jc w:val="left"/>
        <w:rPr>
          <w:rFonts w:cs="PT Bold Heading"/>
          <w:sz w:val="28"/>
          <w:szCs w:val="28"/>
          <w:u w:val="single"/>
          <w:lang w:val="en-GB"/>
        </w:rPr>
      </w:pPr>
      <w:r>
        <w:rPr>
          <w:rFonts w:cs="PT Bold Heading"/>
          <w:sz w:val="28"/>
          <w:szCs w:val="28"/>
          <w:u w:val="single"/>
          <w:rtl w:val="true"/>
          <w:lang w:val="en-GB"/>
        </w:rPr>
      </w:r>
    </w:p>
    <w:p>
      <w:pPr>
        <w:pStyle w:val="Normal"/>
        <w:bidi w:val="1"/>
        <w:spacing w:lineRule="auto" w:line="240" w:before="0" w:after="0"/>
        <w:jc w:val="left"/>
        <w:rPr>
          <w:rFonts w:cs="PT Bold Heading"/>
          <w:sz w:val="28"/>
          <w:szCs w:val="28"/>
          <w:u w:val="single"/>
          <w:lang w:val="en-GB"/>
        </w:rPr>
      </w:pPr>
      <w:r>
        <w:rPr>
          <w:rFonts w:cs="PT Bold Heading"/>
          <w:sz w:val="28"/>
          <w:szCs w:val="28"/>
          <w:u w:val="single"/>
          <w:rtl w:val="true"/>
          <w:lang w:val="en-GB"/>
        </w:rPr>
      </w:r>
    </w:p>
    <w:p>
      <w:pPr>
        <w:pStyle w:val="Normal"/>
        <w:bidi w:val="1"/>
        <w:spacing w:lineRule="auto" w:line="240" w:before="0" w:after="0"/>
        <w:jc w:val="left"/>
        <w:rPr>
          <w:rFonts w:cs="PT Bold Heading"/>
          <w:sz w:val="28"/>
          <w:szCs w:val="28"/>
          <w:u w:val="single"/>
          <w:lang w:val="en-GB"/>
        </w:rPr>
      </w:pPr>
      <w:r>
        <w:rPr>
          <w:rFonts w:cs="PT Bold Heading"/>
          <w:sz w:val="28"/>
          <w:szCs w:val="28"/>
          <w:u w:val="single"/>
          <w:rtl w:val="true"/>
          <w:lang w:val="en-GB"/>
        </w:rPr>
      </w:r>
    </w:p>
    <w:p>
      <w:pPr>
        <w:pStyle w:val="Normal"/>
        <w:bidi w:val="1"/>
        <w:spacing w:lineRule="auto" w:line="240" w:before="0" w:after="0"/>
        <w:jc w:val="left"/>
        <w:rPr>
          <w:rFonts w:cs="PT Bold Heading"/>
          <w:sz w:val="28"/>
          <w:szCs w:val="28"/>
          <w:u w:val="single"/>
          <w:lang w:val="en-GB"/>
        </w:rPr>
      </w:pPr>
      <w:r>
        <w:rPr>
          <w:rFonts w:cs="PT Bold Heading"/>
          <w:sz w:val="28"/>
          <w:szCs w:val="28"/>
          <w:u w:val="single"/>
          <w:rtl w:val="true"/>
          <w:lang w:val="en-GB"/>
        </w:rPr>
        <w:t xml:space="preserve">( </w:t>
      </w:r>
      <w:r>
        <w:rPr>
          <w:rFonts w:cs="PT Bold Heading"/>
          <w:sz w:val="28"/>
          <w:sz w:val="28"/>
          <w:szCs w:val="28"/>
          <w:u w:val="single"/>
          <w:rtl w:val="true"/>
          <w:lang w:val="en-GB"/>
        </w:rPr>
        <w:t xml:space="preserve">ب </w:t>
      </w:r>
      <w:r>
        <w:rPr>
          <w:rFonts w:cs="PT Bold Heading"/>
          <w:sz w:val="28"/>
          <w:szCs w:val="28"/>
          <w:u w:val="single"/>
          <w:rtl w:val="tru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شركة المنتجات البترولية لديها حفارة آبار  بترول بدأت العمل في </w:t>
      </w:r>
      <w:r>
        <w:rPr>
          <w:rFonts w:cs="Sakkal Majalla" w:ascii="Sakkal Majalla" w:hAnsi="Sakkal Majalla"/>
          <w:b/>
          <w:bCs/>
          <w:sz w:val="30"/>
          <w:szCs w:val="30"/>
          <w:lang w:val="en-GB"/>
        </w:rPr>
        <w:t>1/12/2002</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وتستخدم الشركة نموذج التكلفةالتاريخية للأصول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العمر الإقتصادي للحفارة </w:t>
      </w:r>
      <w:r>
        <w:rPr>
          <w:rFonts w:cs="Sakkal Majalla" w:ascii="Sakkal Majalla" w:hAnsi="Sakkal Majalla"/>
          <w:b/>
          <w:bCs/>
          <w:sz w:val="30"/>
          <w:szCs w:val="30"/>
          <w:lang w:val="en-GB"/>
        </w:rPr>
        <w:t>40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سنة والتكلفة المبدئية للحفارة </w:t>
      </w:r>
      <w:r>
        <w:rPr>
          <w:rFonts w:cs="Sakkal Majalla" w:ascii="Sakkal Majalla" w:hAnsi="Sakkal Majalla"/>
          <w:b/>
          <w:bCs/>
          <w:sz w:val="30"/>
          <w:szCs w:val="30"/>
          <w:lang w:val="en-GB"/>
        </w:rPr>
        <w:t>240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شاملة تكاليف التفكيك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مخصومة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بمبلغ </w:t>
      </w:r>
      <w:r>
        <w:rPr>
          <w:rFonts w:cs="Sakkal Majalla" w:ascii="Sakkal Majalla" w:hAnsi="Sakkal Majalla"/>
          <w:b/>
          <w:bCs/>
          <w:sz w:val="30"/>
          <w:szCs w:val="30"/>
          <w:lang w:val="en-GB"/>
        </w:rPr>
        <w:t>20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في </w:t>
      </w:r>
      <w:r>
        <w:rPr>
          <w:rFonts w:cs="Sakkal Majalla" w:ascii="Sakkal Majalla" w:hAnsi="Sakkal Majalla"/>
          <w:b/>
          <w:bCs/>
          <w:sz w:val="30"/>
          <w:szCs w:val="30"/>
          <w:lang w:val="en-GB"/>
        </w:rPr>
        <w:t>1/12/2012</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القيمة الدفترية لإلتزامات التفكيك  زادت إلى </w:t>
      </w:r>
      <w:r>
        <w:rPr>
          <w:rFonts w:cs="Sakkal Majalla" w:ascii="Sakkal Majalla" w:hAnsi="Sakkal Majalla"/>
          <w:b/>
          <w:bCs/>
          <w:sz w:val="30"/>
          <w:szCs w:val="30"/>
          <w:lang w:val="en-GB"/>
        </w:rPr>
        <w:t>32.6</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بينما صافي القيمة العادلة لإلتزامات التفكيك إنخفضت إلى </w:t>
      </w:r>
      <w:r>
        <w:rPr>
          <w:rFonts w:cs="Sakkal Majalla" w:ascii="Sakkal Majalla" w:hAnsi="Sakkal Majalla"/>
          <w:b/>
          <w:bCs/>
          <w:sz w:val="30"/>
          <w:szCs w:val="30"/>
          <w:lang w:val="en-GB"/>
        </w:rPr>
        <w:t>18.5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نتيجة للزيادة في نسبة الخصم  المعدلة للمخاطر من </w:t>
      </w:r>
      <w:r>
        <w:rPr>
          <w:rFonts w:cs="Sakkal Majalla" w:ascii="Sakkal Majalla" w:hAnsi="Sakkal Majalla"/>
          <w:b/>
          <w:bCs/>
          <w:sz w:val="30"/>
          <w:szCs w:val="30"/>
          <w:lang w:val="en-GB"/>
        </w:rPr>
        <w:t>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الي </w:t>
      </w:r>
      <w:r>
        <w:rPr>
          <w:rFonts w:cs="Sakkal Majalla" w:ascii="Sakkal Majalla" w:hAnsi="Sakkal Majalla"/>
          <w:b/>
          <w:bCs/>
          <w:sz w:val="30"/>
          <w:szCs w:val="30"/>
          <w:lang w:val="en-GB"/>
        </w:rPr>
        <w:t>7</w:t>
      </w:r>
      <w:r>
        <w:rPr>
          <w:rFonts w:cs="Sakkal Majalla" w:ascii="Sakkal Majalla" w:hAnsi="Sakkal Majalla"/>
          <w:b/>
          <w:bCs/>
          <w:sz w:val="30"/>
          <w:szCs w:val="30"/>
          <w:rtl w:val="true"/>
          <w:lang w:val="en-GB"/>
        </w:rPr>
        <w:t xml:space="preserve"> % .</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شركة المنتجات البترولية لا تعلم كيف تحسب تكاليف الحفارة في قوائمها المالية 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p>
    <w:p>
      <w:pPr>
        <w:pStyle w:val="Normal"/>
        <w:bidi w:val="1"/>
        <w:spacing w:lineRule="auto" w:line="240" w:before="0" w:after="0"/>
        <w:jc w:val="left"/>
        <w:rPr>
          <w:rFonts w:cs="PT Bold Heading"/>
          <w:sz w:val="28"/>
          <w:szCs w:val="28"/>
          <w:u w:val="single"/>
          <w:lang w:val="en-GB"/>
        </w:rPr>
      </w:pPr>
      <w:r>
        <w:rPr>
          <w:rFonts w:cs="PT Bold Heading"/>
          <w:sz w:val="28"/>
          <w:sz w:val="28"/>
          <w:szCs w:val="28"/>
          <w:u w:val="single"/>
          <w:rtl w:val="true"/>
          <w:lang w:val="en-GB"/>
        </w:rPr>
        <w:t>المطلوب</w:t>
      </w:r>
      <w:bookmarkStart w:id="0" w:name="_GoBack"/>
      <w:bookmarkEnd w:id="0"/>
      <w:r>
        <w:rPr>
          <w:rFonts w:cs="PT Bold Heading"/>
          <w:sz w:val="28"/>
          <w:szCs w:val="28"/>
          <w:u w:val="single"/>
          <w:rtl w:val="true"/>
          <w:lang w:val="en-GB"/>
        </w:rPr>
        <w:t>:</w:t>
      </w:r>
    </w:p>
    <w:p>
      <w:pPr>
        <w:pStyle w:val="Normal"/>
        <w:bidi w:val="1"/>
        <w:spacing w:lineRule="auto" w:line="240" w:before="0" w:after="0"/>
        <w:jc w:val="left"/>
        <w:rPr>
          <w:rFonts w:ascii="Sakkal Majalla" w:hAnsi="Sakkal Majalla" w:cs="SKR HEAD1"/>
          <w:sz w:val="26"/>
          <w:szCs w:val="26"/>
          <w:lang w:val="en-GB"/>
        </w:rPr>
      </w:pPr>
      <w:r>
        <w:rPr>
          <w:rFonts w:cs="SKR HEAD1" w:ascii="Sakkal Majalla" w:hAnsi="Sakkal Majalla"/>
          <w:sz w:val="26"/>
          <w:szCs w:val="26"/>
          <w:rtl w:val="true"/>
          <w:lang w:val="en-GB"/>
        </w:rPr>
        <w:t xml:space="preserve">    </w:t>
      </w:r>
      <w:r>
        <w:rPr>
          <w:rFonts w:ascii="Sakkal Majalla" w:hAnsi="Sakkal Majalla" w:cs="SKR HEAD1"/>
          <w:sz w:val="26"/>
          <w:sz w:val="26"/>
          <w:szCs w:val="26"/>
          <w:rtl w:val="true"/>
          <w:lang w:val="en-GB"/>
        </w:rPr>
        <w:t xml:space="preserve">وضح كيف تحسب تكلفة الحفارة وإلتزام التفكيك في القوائم المالية للشركة في </w:t>
      </w:r>
      <w:r>
        <w:rPr>
          <w:rFonts w:cs="SKR HEAD1" w:ascii="Sakkal Majalla" w:hAnsi="Sakkal Majalla"/>
          <w:sz w:val="26"/>
          <w:szCs w:val="26"/>
          <w:lang w:val="en-GB"/>
        </w:rPr>
        <w:t>31/12/2013</w:t>
      </w:r>
      <w:r>
        <w:rPr>
          <w:rFonts w:cs="SKR HEAD1" w:ascii="Sakkal Majalla" w:hAnsi="Sakkal Majalla"/>
          <w:sz w:val="26"/>
          <w:szCs w:val="26"/>
          <w:rtl w:val="true"/>
          <w:lang w:val="en-GB"/>
        </w:rPr>
        <w:t xml:space="preserve"> .  </w:t>
        <w:tab/>
        <w:tab/>
        <w:t xml:space="preserve">           </w:t>
      </w:r>
      <w:r>
        <w:rPr>
          <w:rFonts w:cs="SKR HEAD1" w:ascii="Sakkal Majalla" w:hAnsi="Sakkal Majalla"/>
          <w:sz w:val="30"/>
          <w:szCs w:val="30"/>
          <w:rtl w:val="true"/>
          <w:lang w:val="en-GB"/>
        </w:rPr>
        <w:t xml:space="preserve">( </w:t>
      </w:r>
      <w:r>
        <w:rPr>
          <w:rFonts w:cs="SKR HEAD1" w:ascii="Sakkal Majalla" w:hAnsi="Sakkal Majalla"/>
          <w:b/>
          <w:bCs/>
          <w:sz w:val="34"/>
          <w:szCs w:val="34"/>
          <w:lang w:val="en-GB"/>
        </w:rPr>
        <w:t>7</w:t>
      </w:r>
      <w:r>
        <w:rPr>
          <w:rFonts w:cs="SKR HEAD1" w:ascii="Sakkal Majalla" w:hAnsi="Sakkal Majalla"/>
          <w:sz w:val="34"/>
          <w:szCs w:val="34"/>
          <w:rtl w:val="true"/>
          <w:lang w:val="en-GB"/>
        </w:rPr>
        <w:t xml:space="preserve"> </w:t>
      </w:r>
      <w:r>
        <w:rPr>
          <w:rFonts w:ascii="Sakkal Majalla" w:hAnsi="Sakkal Majalla" w:cs="SKR HEAD1"/>
          <w:sz w:val="30"/>
          <w:sz w:val="30"/>
          <w:szCs w:val="30"/>
          <w:rtl w:val="true"/>
          <w:lang w:val="en-GB"/>
        </w:rPr>
        <w:t>درجات</w:t>
      </w:r>
      <w:r>
        <w:rPr>
          <w:rFonts w:cs="SKR HEAD1" w:ascii="Sakkal Majalla" w:hAnsi="Sakkal Majalla"/>
          <w:sz w:val="30"/>
          <w:szCs w:val="30"/>
          <w:rtl w:val="true"/>
          <w:lang w:val="en-GB"/>
        </w:rPr>
        <w:t>)</w:t>
      </w:r>
    </w:p>
    <w:p>
      <w:pPr>
        <w:pStyle w:val="Normal"/>
        <w:bidi w:val="1"/>
        <w:spacing w:lineRule="auto" w:line="240" w:before="0" w:after="0"/>
        <w:jc w:val="both"/>
        <w:rPr>
          <w:rFonts w:ascii="Sakkal Majalla" w:hAnsi="Sakkal Majalla" w:cs="SKR HEAD1"/>
          <w:sz w:val="30"/>
          <w:szCs w:val="30"/>
          <w:lang w:val="en-GB"/>
        </w:rPr>
      </w:pPr>
      <w:r>
        <w:rPr>
          <w:rFonts w:cs="SKR HEAD1" w:ascii="Sakkal Majalla" w:hAnsi="Sakkal Majalla"/>
          <w:sz w:val="30"/>
          <w:szCs w:val="30"/>
          <w:rtl w:val="true"/>
          <w:lang w:val="en-GB"/>
        </w:rPr>
        <w:t xml:space="preserve">   </w:t>
      </w:r>
      <w:r>
        <w:rPr>
          <w:rFonts w:cs="PT Bold Heading"/>
          <w:sz w:val="28"/>
          <w:sz w:val="28"/>
          <w:szCs w:val="28"/>
          <w:u w:val="single"/>
          <w:rtl w:val="true"/>
          <w:lang w:val="en-GB"/>
        </w:rPr>
        <w:t>السؤال الثاني</w:t>
      </w:r>
      <w:r>
        <w:rPr>
          <w:rFonts w:cs="PT Bold Heading"/>
          <w:sz w:val="28"/>
          <w:szCs w:val="28"/>
          <w:u w:val="single"/>
          <w:rtl w:val="tru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cs="PT Bold Heading"/>
          <w:b/>
          <w:b/>
          <w:bCs/>
          <w:sz w:val="28"/>
          <w:sz w:val="28"/>
          <w:szCs w:val="28"/>
          <w:rtl w:val="true"/>
          <w:lang w:val="en-GB"/>
        </w:rPr>
        <w:t xml:space="preserve">أ </w:t>
      </w:r>
      <w:r>
        <w:rPr>
          <w:rFonts w:cs="PT Bold Heading"/>
          <w:b/>
          <w:bCs/>
          <w:sz w:val="28"/>
          <w:szCs w:val="28"/>
          <w:rtl w:val="true"/>
          <w:lang w:val="en-GB"/>
        </w:rPr>
        <w:t>-</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شركة الحامدي العامة قامت بمراجعة أحداث معينة وقعت منذ نهاية السنة المالية 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وقد تمت إجازة القوائم المالية في </w:t>
      </w:r>
      <w:r>
        <w:rPr>
          <w:rFonts w:cs="Sakkal Majalla" w:ascii="Sakkal Majalla" w:hAnsi="Sakkal Majalla"/>
          <w:b/>
          <w:bCs/>
          <w:sz w:val="30"/>
          <w:szCs w:val="30"/>
          <w:lang w:val="en-GB"/>
        </w:rPr>
        <w:t>31/3/2014</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والأحداث التالية ذات علاقة بالقوائم المالية 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قامت شركة الحامدي ببيع شركة الذهب المحدودة والتي تملكها بنسبة </w:t>
      </w:r>
      <w:r>
        <w:rPr>
          <w:rFonts w:cs="Sakkal Majalla" w:ascii="Sakkal Majalla" w:hAnsi="Sakkal Majalla"/>
          <w:b/>
          <w:bCs/>
          <w:sz w:val="30"/>
          <w:szCs w:val="30"/>
          <w:lang w:val="en-GB"/>
        </w:rPr>
        <w:t>100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في </w:t>
      </w:r>
      <w:r>
        <w:rPr>
          <w:rFonts w:cs="Sakkal Majalla" w:ascii="Sakkal Majalla" w:hAnsi="Sakkal Majalla"/>
          <w:b/>
          <w:bCs/>
          <w:sz w:val="30"/>
          <w:szCs w:val="30"/>
          <w:lang w:val="en-GB"/>
        </w:rPr>
        <w:t>28/2/2014</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وحققت خسارة في البيع بلغت </w:t>
      </w:r>
      <w:r>
        <w:rPr>
          <w:rFonts w:cs="Sakkal Majalla" w:ascii="Sakkal Majalla" w:hAnsi="Sakkal Majalla"/>
          <w:b/>
          <w:bCs/>
          <w:sz w:val="30"/>
          <w:szCs w:val="30"/>
          <w:lang w:val="en-GB"/>
        </w:rPr>
        <w:t>9</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في القوائم المالية للمجموعة  ، حتي يوم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شركة الحامدي ليس لديها النية في بيع شركة الذهب التابعة لها وهي شركة ذات أهمية ووزن  بين شركات المجموعة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إدارة شركة الحامدي أوضحوا أن ليس هناك حدث مهم وقع منذ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يؤدي لتخفيض قيمة شركة الذهب</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القيمة الدفترية لصافي أصول شركة الذهب وقيمة الشهرة المشتراة 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بلغت </w:t>
      </w:r>
      <w:r>
        <w:rPr>
          <w:rFonts w:cs="Sakkal Majalla" w:ascii="Sakkal Majalla" w:hAnsi="Sakkal Majalla"/>
          <w:b/>
          <w:bCs/>
          <w:sz w:val="30"/>
          <w:szCs w:val="30"/>
          <w:lang w:val="en-GB"/>
        </w:rPr>
        <w:t>20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و </w:t>
      </w:r>
      <w:r>
        <w:rPr>
          <w:rFonts w:cs="Sakkal Majalla" w:ascii="Sakkal Majalla" w:hAnsi="Sakkal Majalla"/>
          <w:b/>
          <w:bCs/>
          <w:sz w:val="30"/>
          <w:szCs w:val="30"/>
          <w:lang w:val="en-GB"/>
        </w:rPr>
        <w:t>12</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علي التوالي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شركة الذهب حققت خسارة بلغت </w:t>
      </w:r>
      <w:r>
        <w:rPr>
          <w:rFonts w:cs="Sakkal Majalla" w:ascii="Sakkal Majalla" w:hAnsi="Sakkal Majalla"/>
          <w:b/>
          <w:bCs/>
          <w:sz w:val="30"/>
          <w:szCs w:val="30"/>
          <w:lang w:val="en-GB"/>
        </w:rPr>
        <w:t>2</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في الفترة من </w:t>
      </w:r>
      <w:r>
        <w:rPr>
          <w:rFonts w:cs="Sakkal Majalla" w:ascii="Sakkal Majalla" w:hAnsi="Sakkal Majalla"/>
          <w:b/>
          <w:bCs/>
          <w:sz w:val="30"/>
          <w:szCs w:val="30"/>
          <w:lang w:val="en-GB"/>
        </w:rPr>
        <w:t>1/1/2014</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حتي </w:t>
      </w:r>
      <w:r>
        <w:rPr>
          <w:rFonts w:cs="Sakkal Majalla" w:ascii="Sakkal Majalla" w:hAnsi="Sakkal Majalla"/>
          <w:b/>
          <w:bCs/>
          <w:sz w:val="30"/>
          <w:szCs w:val="30"/>
          <w:lang w:val="en-GB"/>
        </w:rPr>
        <w:t>28/2/2014</w:t>
      </w:r>
      <w:r>
        <w:rPr>
          <w:rFonts w:cs="Sakkal Majalla" w:ascii="Sakkal Majalla" w:hAnsi="Sakkal Majalla"/>
          <w:b/>
          <w:bCs/>
          <w:sz w:val="30"/>
          <w:szCs w:val="30"/>
          <w:rtl w:val="true"/>
          <w:lang w:val="en-GB"/>
        </w:rPr>
        <w:t xml:space="preserve">      </w:t>
        <w:tab/>
        <w:tab/>
        <w:tab/>
        <w:tab/>
        <w:tab/>
        <w:tab/>
        <w:tab/>
        <w:tab/>
        <w:t xml:space="preserve">          </w:t>
      </w:r>
      <w:r>
        <w:rPr>
          <w:rFonts w:cs="SKR HEAD1" w:ascii="Sakkal Majalla" w:hAnsi="Sakkal Majalla"/>
          <w:b/>
          <w:bCs/>
          <w:sz w:val="30"/>
          <w:szCs w:val="30"/>
          <w:rtl w:val="true"/>
          <w:lang w:val="en-GB"/>
        </w:rPr>
        <w:t>(</w:t>
      </w:r>
      <w:r>
        <w:rPr>
          <w:rFonts w:cs="SKR HEAD1" w:ascii="Sakkal Majalla" w:hAnsi="Sakkal Majalla"/>
          <w:b/>
          <w:bCs/>
          <w:sz w:val="36"/>
          <w:szCs w:val="36"/>
          <w:lang w:val="en-GB"/>
        </w:rPr>
        <w:t>6</w:t>
      </w:r>
      <w:r>
        <w:rPr>
          <w:rFonts w:cs="SKR HEAD1" w:ascii="Sakkal Majalla" w:hAnsi="Sakkal Majalla"/>
          <w:b/>
          <w:bCs/>
          <w:sz w:val="30"/>
          <w:szCs w:val="30"/>
          <w:rtl w:val="true"/>
          <w:lang w:val="en-GB"/>
        </w:rPr>
        <w:t xml:space="preserve">  </w:t>
      </w:r>
      <w:r>
        <w:rPr>
          <w:rFonts w:ascii="Sakkal Majalla" w:hAnsi="Sakkal Majalla" w:cs="SKR HEAD1"/>
          <w:sz w:val="30"/>
          <w:sz w:val="30"/>
          <w:szCs w:val="30"/>
          <w:rtl w:val="true"/>
          <w:lang w:val="en-GB"/>
        </w:rPr>
        <w:t>درجات</w:t>
      </w:r>
      <w:r>
        <w:rPr>
          <w:rFonts w:cs="SKR HEAD1" w:ascii="Sakkal Majalla" w:hAnsi="Sakkal Majalla"/>
          <w:b/>
          <w:bCs/>
          <w:sz w:val="30"/>
          <w:szCs w:val="30"/>
          <w:rtl w:val="tru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cs="PT Bold Heading"/>
          <w:b/>
          <w:b/>
          <w:bCs/>
          <w:sz w:val="28"/>
          <w:sz w:val="28"/>
          <w:szCs w:val="28"/>
          <w:rtl w:val="true"/>
          <w:lang w:val="en-GB"/>
        </w:rPr>
        <w:t>ب–</w:t>
      </w:r>
      <w:r>
        <w:rPr>
          <w:rFonts w:ascii="Sakkal Majalla" w:hAnsi="Sakkal Majalla" w:cs="Sakkal Majalla"/>
          <w:b/>
          <w:b/>
          <w:bCs/>
          <w:sz w:val="30"/>
          <w:sz w:val="30"/>
          <w:szCs w:val="30"/>
          <w:rtl w:val="true"/>
          <w:lang w:val="en-GB"/>
        </w:rPr>
        <w:t xml:space="preserve"> مجموعة شركة الحامدي حازت علي ممتلكات عقارية في </w:t>
      </w:r>
      <w:r>
        <w:rPr>
          <w:rFonts w:cs="Sakkal Majalla" w:ascii="Sakkal Majalla" w:hAnsi="Sakkal Majalla"/>
          <w:b/>
          <w:bCs/>
          <w:sz w:val="30"/>
          <w:szCs w:val="30"/>
          <w:lang w:val="en-GB"/>
        </w:rPr>
        <w:t>1/1/2013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بقصد بيعها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تم الحصول علي هذه الممتلكات العقارية نتيجة لفشل وتعثر طرف ثالث في سداد القرض  ، تم تقييم الأصل بمبلغ </w:t>
      </w:r>
      <w:r>
        <w:rPr>
          <w:rFonts w:cs="Sakkal Majalla" w:ascii="Sakkal Majalla" w:hAnsi="Sakkal Majalla"/>
          <w:b/>
          <w:bCs/>
          <w:sz w:val="30"/>
          <w:szCs w:val="30"/>
          <w:lang w:val="en-GB"/>
        </w:rPr>
        <w:t>20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في ذاك التاريخ وهذا التقييم يعادل ويطفئ قيمة القرض المتعثر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العقار في حاله سيئة ويحتاج لصيانة وترميم وقررت مجموعة الحامدي إكمال عملية الصيانة والترميم قبل البيع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تم إكمال أعمال الصيانة في </w:t>
      </w:r>
      <w:r>
        <w:rPr>
          <w:rFonts w:cs="Sakkal Majalla" w:ascii="Sakkal Majalla" w:hAnsi="Sakkal Majalla"/>
          <w:b/>
          <w:bCs/>
          <w:sz w:val="30"/>
          <w:szCs w:val="30"/>
          <w:lang w:val="en-GB"/>
        </w:rPr>
        <w:t>31/1/2014</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بيع العقار بعد الصيانة بمبلغ </w:t>
      </w:r>
      <w:r>
        <w:rPr>
          <w:rFonts w:cs="Sakkal Majalla" w:ascii="Sakkal Majalla" w:hAnsi="Sakkal Majalla"/>
          <w:b/>
          <w:bCs/>
          <w:sz w:val="30"/>
          <w:szCs w:val="30"/>
          <w:lang w:val="en-GB"/>
        </w:rPr>
        <w:t>27</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في </w:t>
      </w:r>
      <w:r>
        <w:rPr>
          <w:rFonts w:cs="Sakkal Majalla" w:ascii="Sakkal Majalla" w:hAnsi="Sakkal Majalla"/>
          <w:b/>
          <w:bCs/>
          <w:sz w:val="30"/>
          <w:szCs w:val="30"/>
          <w:lang w:val="en-GB"/>
        </w:rPr>
        <w:t>10/2/2014</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تم تصنيف الأصل كأصول محتفظ بها للبيع  في نهاية السنة وفقاً لمعيار التقارير المالية رقم  </w:t>
      </w:r>
      <w:r>
        <w:rPr>
          <w:rFonts w:cs="Sakkal Majalla" w:ascii="Sakkal Majalla" w:hAnsi="Sakkal Majalla"/>
          <w:b/>
          <w:bCs/>
          <w:sz w:val="30"/>
          <w:szCs w:val="30"/>
          <w:rtl w:val="true"/>
          <w:lang w:val="en-GB"/>
        </w:rPr>
        <w:t>(</w:t>
      </w:r>
      <w:r>
        <w:rPr>
          <w:rFonts w:cs="Sakkal Majalla" w:ascii="Sakkal Majalla" w:hAnsi="Sakkal Majalla"/>
          <w:b/>
          <w:bCs/>
          <w:sz w:val="30"/>
          <w:szCs w:val="30"/>
          <w:lang w:val="en-GB"/>
        </w:rPr>
        <w:t>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الأصول غير المتداولة المحتفظ بها للبيع و العمليات  المتوقفه لكن قيمتها ظهرت بقيمة البيع مبلغ </w:t>
      </w:r>
      <w:r>
        <w:rPr>
          <w:rFonts w:cs="Sakkal Majalla" w:ascii="Sakkal Majalla" w:hAnsi="Sakkal Majalla"/>
          <w:b/>
          <w:bCs/>
          <w:sz w:val="30"/>
          <w:szCs w:val="30"/>
          <w:lang w:val="en-GB"/>
        </w:rPr>
        <w:t>27</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تتبع الشركة طريقة القسط الثابت في إهلاك أصولها بواقع </w:t>
      </w:r>
      <w:r>
        <w:rPr>
          <w:rFonts w:cs="Sakkal Majalla" w:ascii="Sakkal Majalla" w:hAnsi="Sakkal Majalla"/>
          <w:b/>
          <w:bCs/>
          <w:sz w:val="30"/>
          <w:szCs w:val="30"/>
          <w:lang w:val="en-GB"/>
        </w:rPr>
        <w:t>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في السنة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لم يحسب إهلاك للعقار في نهاية العام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م</w:t>
      </w:r>
      <w:r>
        <w:rPr>
          <w:rFonts w:cs="Sakkal Majalla" w:ascii="Sakkal Majalla" w:hAnsi="Sakkal Majalla"/>
          <w:b/>
          <w:bCs/>
          <w:sz w:val="30"/>
          <w:szCs w:val="30"/>
          <w:rtl w:val="true"/>
          <w:lang w:val="en-GB"/>
        </w:rPr>
        <w:t xml:space="preserve">. </w:t>
        <w:tab/>
        <w:tab/>
        <w:tab/>
        <w:tab/>
        <w:tab/>
        <w:tab/>
        <w:tab/>
        <w:tab/>
        <w:t xml:space="preserve">       (</w:t>
      </w:r>
      <w:r>
        <w:rPr>
          <w:rFonts w:cs="SKR HEAD1" w:ascii="Sakkal Majalla" w:hAnsi="Sakkal Majalla"/>
          <w:b/>
          <w:bCs/>
          <w:sz w:val="36"/>
          <w:szCs w:val="36"/>
          <w:lang w:val="en-GB"/>
        </w:rPr>
        <w:t>6</w:t>
      </w:r>
      <w:r>
        <w:rPr>
          <w:rFonts w:cs="Sakkal Majalla" w:ascii="Sakkal Majalla" w:hAnsi="Sakkal Majalla"/>
          <w:b/>
          <w:bCs/>
          <w:sz w:val="30"/>
          <w:szCs w:val="30"/>
          <w:rtl w:val="true"/>
          <w:lang w:val="en-GB"/>
        </w:rPr>
        <w:t xml:space="preserve"> </w:t>
      </w:r>
      <w:r>
        <w:rPr>
          <w:rFonts w:ascii="Sakkal Majalla" w:hAnsi="Sakkal Majalla" w:cs="SKR HEAD1"/>
          <w:sz w:val="30"/>
          <w:sz w:val="30"/>
          <w:szCs w:val="30"/>
          <w:rtl w:val="true"/>
          <w:lang w:val="en-GB"/>
        </w:rPr>
        <w:t>درجات</w:t>
      </w:r>
      <w:r>
        <w:rPr>
          <w:rFonts w:cs="Sakkal Majalla" w:ascii="Sakkal Majalla" w:hAnsi="Sakkal Majalla"/>
          <w:b/>
          <w:bCs/>
          <w:sz w:val="30"/>
          <w:szCs w:val="30"/>
          <w:rtl w:val="tru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cs="PT Bold Heading"/>
          <w:sz w:val="28"/>
          <w:sz w:val="28"/>
          <w:szCs w:val="28"/>
          <w:u w:val="single"/>
          <w:rtl w:val="true"/>
          <w:lang w:val="en-GB"/>
        </w:rPr>
        <w:t>المطلوب</w:t>
      </w:r>
      <w:r>
        <w:rPr>
          <w:rFonts w:cs="PT Bold Heading"/>
          <w:sz w:val="28"/>
          <w:szCs w:val="28"/>
          <w:u w:val="single"/>
          <w:rtl w:val="true"/>
          <w:lang w:val="en-GB"/>
        </w:rPr>
        <w:t xml:space="preserve">: </w:t>
      </w:r>
    </w:p>
    <w:p>
      <w:pPr>
        <w:pStyle w:val="Normal"/>
        <w:bidi w:val="1"/>
        <w:spacing w:lineRule="auto" w:line="240" w:before="0" w:after="0"/>
        <w:jc w:val="left"/>
        <w:rPr>
          <w:rFonts w:ascii="Sakkal Majalla" w:hAnsi="Sakkal Majalla" w:cs="SKR HEAD1"/>
          <w:sz w:val="26"/>
          <w:szCs w:val="26"/>
          <w:lang w:val="en-GB"/>
        </w:rPr>
      </w:pPr>
      <w:r>
        <w:rPr>
          <w:rFonts w:cs="Sakkal Majalla" w:ascii="Sakkal Majalla" w:hAnsi="Sakkal Majalla"/>
          <w:b/>
          <w:bCs/>
          <w:sz w:val="30"/>
          <w:szCs w:val="30"/>
          <w:rtl w:val="true"/>
          <w:lang w:val="en-GB"/>
        </w:rPr>
        <w:t xml:space="preserve">     </w:t>
      </w:r>
      <w:r>
        <w:rPr>
          <w:rFonts w:ascii="Sakkal Majalla" w:hAnsi="Sakkal Majalla" w:cs="SKR HEAD1"/>
          <w:sz w:val="26"/>
          <w:sz w:val="26"/>
          <w:szCs w:val="26"/>
          <w:rtl w:val="true"/>
          <w:lang w:val="en-GB"/>
        </w:rPr>
        <w:t xml:space="preserve">ناقش المعاملة المحاسبية للأحداث أعلاه في القوائم المالية  لمجموعة شركة الحامدي  للسنة المالية المنتهية في </w:t>
      </w:r>
      <w:r>
        <w:rPr>
          <w:rFonts w:cs="SKR HEAD1" w:ascii="Sakkal Majalla" w:hAnsi="Sakkal Majalla"/>
          <w:sz w:val="26"/>
          <w:szCs w:val="26"/>
          <w:lang w:val="en-GB"/>
        </w:rPr>
        <w:t>31/12/2013</w:t>
      </w:r>
      <w:r>
        <w:rPr>
          <w:rFonts w:cs="SKR HEAD1" w:ascii="Sakkal Majalla" w:hAnsi="Sakkal Majalla"/>
          <w:sz w:val="26"/>
          <w:szCs w:val="26"/>
          <w:rtl w:val="true"/>
          <w:lang w:val="en-GB"/>
        </w:rPr>
        <w:t xml:space="preserve"> </w:t>
      </w:r>
      <w:r>
        <w:rPr>
          <w:rFonts w:ascii="Sakkal Majalla" w:hAnsi="Sakkal Majalla" w:cs="SKR HEAD1"/>
          <w:sz w:val="26"/>
          <w:sz w:val="26"/>
          <w:szCs w:val="26"/>
          <w:rtl w:val="true"/>
          <w:lang w:val="en-GB"/>
        </w:rPr>
        <w:t>آخذاً في الإعتبار  تداعيات الأحداث التي تقع بعد نهاية السنة المالية ؟</w:t>
      </w:r>
    </w:p>
    <w:p>
      <w:pPr>
        <w:pStyle w:val="Normal"/>
        <w:bidi w:val="1"/>
        <w:jc w:val="left"/>
        <w:rPr>
          <w:rFonts w:ascii="Sakkal Majalla" w:hAnsi="Sakkal Majalla" w:cs="Sakkal Majalla"/>
          <w:b/>
          <w:b/>
          <w:bCs/>
          <w:sz w:val="30"/>
          <w:szCs w:val="30"/>
          <w:lang w:val="en-GB"/>
        </w:rPr>
      </w:pPr>
      <w:r>
        <w:rPr>
          <w:rFonts w:cs="PT Bold Heading"/>
          <w:b/>
          <w:b/>
          <w:bCs/>
          <w:sz w:val="28"/>
          <w:sz w:val="28"/>
          <w:szCs w:val="28"/>
          <w:rtl w:val="true"/>
          <w:lang w:val="en-GB"/>
        </w:rPr>
        <w:t xml:space="preserve">ج </w:t>
      </w:r>
      <w:r>
        <w:rPr>
          <w:rFonts w:cs="PT Bold Heading"/>
          <w:b/>
          <w:bCs/>
          <w:sz w:val="28"/>
          <w:szCs w:val="28"/>
          <w:rtl w:val="true"/>
          <w:lang w:val="en-GB"/>
        </w:rPr>
        <w:t>-</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مجموعة شركة الحامدي إقترضت </w:t>
      </w:r>
      <w:r>
        <w:rPr>
          <w:rFonts w:cs="Sakkal Majalla" w:ascii="Sakkal Majalla" w:hAnsi="Sakkal Majalla"/>
          <w:b/>
          <w:bCs/>
          <w:sz w:val="30"/>
          <w:szCs w:val="30"/>
          <w:lang w:val="en-GB"/>
        </w:rPr>
        <w:t>94</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في </w:t>
      </w:r>
      <w:r>
        <w:rPr>
          <w:rFonts w:cs="Sakkal Majalla" w:ascii="Sakkal Majalla" w:hAnsi="Sakkal Majalla"/>
          <w:b/>
          <w:bCs/>
          <w:sz w:val="30"/>
          <w:szCs w:val="30"/>
          <w:lang w:val="en-GB"/>
        </w:rPr>
        <w:t>1/1/2008</w:t>
      </w:r>
      <w:r>
        <w:rPr>
          <w:rFonts w:ascii="Sakkal Majalla" w:hAnsi="Sakkal Majalla" w:cs="Sakkal Majalla"/>
          <w:b/>
          <w:b/>
          <w:bCs/>
          <w:sz w:val="30"/>
          <w:sz w:val="30"/>
          <w:szCs w:val="30"/>
          <w:rtl w:val="true"/>
          <w:lang w:val="en-GB"/>
        </w:rPr>
        <w:t xml:space="preserve">م عندما كان سعر الفائدة الحقيقي وسعر الفائدة في السوق يساوي </w:t>
      </w:r>
      <w:r>
        <w:rPr>
          <w:rFonts w:cs="Sakkal Majalla" w:ascii="Sakkal Majalla" w:hAnsi="Sakkal Majalla"/>
          <w:b/>
          <w:bCs/>
          <w:sz w:val="30"/>
          <w:szCs w:val="30"/>
          <w:lang w:val="en-GB"/>
        </w:rPr>
        <w:t>5</w:t>
      </w:r>
      <w:r>
        <w:rPr>
          <w:rFonts w:cs="Sakkal Majalla" w:ascii="Sakkal Majalla" w:hAnsi="Sakkal Majalla"/>
          <w:b/>
          <w:bCs/>
          <w:sz w:val="30"/>
          <w:szCs w:val="30"/>
          <w:rtl w:val="true"/>
          <w:lang w:val="en-GB"/>
        </w:rPr>
        <w:t xml:space="preserve">%  . </w:t>
      </w:r>
      <w:r>
        <w:rPr>
          <w:rFonts w:ascii="Sakkal Majalla" w:hAnsi="Sakkal Majalla" w:cs="Sakkal Majalla"/>
          <w:b/>
          <w:b/>
          <w:bCs/>
          <w:sz w:val="30"/>
          <w:sz w:val="30"/>
          <w:szCs w:val="30"/>
          <w:rtl w:val="true"/>
          <w:lang w:val="en-GB"/>
        </w:rPr>
        <w:t xml:space="preserve">في </w:t>
      </w:r>
      <w:r>
        <w:rPr>
          <w:rFonts w:cs="Sakkal Majalla" w:ascii="Sakkal Majalla" w:hAnsi="Sakkal Majalla"/>
          <w:b/>
          <w:bCs/>
          <w:sz w:val="30"/>
          <w:szCs w:val="30"/>
          <w:lang w:val="en-GB"/>
        </w:rPr>
        <w:t>31/12/2008</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 إقترضت الشركة قرض إضافي بمبلغ </w:t>
      </w:r>
      <w:r>
        <w:rPr>
          <w:rFonts w:cs="Sakkal Majalla" w:ascii="Sakkal Majalla" w:hAnsi="Sakkal Majalla"/>
          <w:b/>
          <w:bCs/>
          <w:sz w:val="30"/>
          <w:szCs w:val="30"/>
          <w:lang w:val="en-GB"/>
        </w:rPr>
        <w:t>90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عندما كان سعر الفائدة الحقيقي وسعر السوق يساوي </w:t>
      </w:r>
      <w:r>
        <w:rPr>
          <w:rFonts w:cs="Sakkal Majalla" w:ascii="Sakkal Majalla" w:hAnsi="Sakkal Majalla"/>
          <w:b/>
          <w:bCs/>
          <w:sz w:val="30"/>
          <w:szCs w:val="30"/>
          <w:lang w:val="en-GB"/>
        </w:rPr>
        <w:t>7.4</w:t>
      </w:r>
      <w:r>
        <w:rPr>
          <w:rFonts w:cs="Sakkal Majalla" w:ascii="Sakkal Majalla" w:hAnsi="Sakkal Majalla"/>
          <w:b/>
          <w:bCs/>
          <w:sz w:val="30"/>
          <w:szCs w:val="30"/>
          <w:rtl w:val="true"/>
          <w:lang w:val="en-GB"/>
        </w:rPr>
        <w:t xml:space="preserve">% . </w:t>
      </w:r>
      <w:r>
        <w:rPr>
          <w:rFonts w:ascii="Sakkal Majalla" w:hAnsi="Sakkal Majalla" w:cs="Sakkal Majalla"/>
          <w:b/>
          <w:b/>
          <w:bCs/>
          <w:sz w:val="30"/>
          <w:sz w:val="30"/>
          <w:szCs w:val="30"/>
          <w:rtl w:val="true"/>
          <w:lang w:val="en-GB"/>
        </w:rPr>
        <w:t xml:space="preserve">كلا الإلتزامين الماليين يستحقان السداد في </w:t>
      </w:r>
      <w:r>
        <w:rPr>
          <w:rFonts w:cs="Sakkal Majalla" w:ascii="Sakkal Majalla" w:hAnsi="Sakkal Majalla"/>
          <w:b/>
          <w:bCs/>
          <w:sz w:val="30"/>
          <w:szCs w:val="30"/>
          <w:lang w:val="en-GB"/>
        </w:rPr>
        <w:t>31/12/2013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وكلاهما سند للسداد الفردي بينما الفوائد وأصل القرض يتم إستردادهما في ذاك التاريخ </w:t>
      </w:r>
      <w:r>
        <w:rPr>
          <w:rFonts w:cs="Sakkal Majalla" w:ascii="Sakkal Majalla" w:hAnsi="Sakkal Majalla"/>
          <w:b/>
          <w:bCs/>
          <w:sz w:val="30"/>
          <w:szCs w:val="30"/>
          <w:rtl w:val="true"/>
          <w:lang w:val="en-GB"/>
        </w:rPr>
        <w:t>.</w:t>
      </w:r>
    </w:p>
    <w:p>
      <w:pPr>
        <w:pStyle w:val="Normal"/>
        <w:bidi w:val="1"/>
        <w:spacing w:lineRule="auto" w:line="240" w:before="0" w:after="0"/>
        <w:jc w:val="left"/>
        <w:rPr>
          <w:rFonts w:cs="PT Bold Heading"/>
          <w:sz w:val="28"/>
          <w:szCs w:val="28"/>
          <w:u w:val="single"/>
          <w:lang w:val="en-GB"/>
        </w:rPr>
      </w:pPr>
      <w:r>
        <w:rPr>
          <w:rFonts w:cs="PT Bold Heading"/>
          <w:sz w:val="28"/>
          <w:sz w:val="28"/>
          <w:szCs w:val="28"/>
          <w:u w:val="single"/>
          <w:rtl w:val="true"/>
          <w:lang w:val="en-GB"/>
        </w:rPr>
        <w:t xml:space="preserve">المطلوب </w:t>
      </w:r>
      <w:r>
        <w:rPr>
          <w:rFonts w:cs="PT Bold Heading"/>
          <w:sz w:val="28"/>
          <w:szCs w:val="28"/>
          <w:u w:val="single"/>
          <w:rtl w:val="tru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ascii="Sakkal Majalla" w:hAnsi="Sakkal Majalla" w:cs="SKR HEAD1"/>
          <w:sz w:val="26"/>
          <w:sz w:val="26"/>
          <w:szCs w:val="26"/>
          <w:rtl w:val="true"/>
          <w:lang w:val="en-GB"/>
        </w:rPr>
        <w:t xml:space="preserve">ناقش ووضح العمليات المحاسبية اعلاه وفقا لمعايير التقارير المالية باستخدام النكلفة المطفاة وايضا باستخدام القيمة العادلة في </w:t>
      </w:r>
      <w:r>
        <w:rPr>
          <w:rFonts w:cs="SKR HEAD1" w:ascii="Sakkal Majalla" w:hAnsi="Sakkal Majalla"/>
          <w:sz w:val="26"/>
          <w:szCs w:val="26"/>
          <w:lang w:val="en-GB"/>
        </w:rPr>
        <w:t>31/12/2008</w:t>
      </w:r>
      <w:r>
        <w:rPr>
          <w:rFonts w:cs="SKR HEAD1" w:ascii="Sakkal Majalla" w:hAnsi="Sakkal Majalla"/>
          <w:sz w:val="26"/>
          <w:szCs w:val="26"/>
          <w:rtl w:val="true"/>
          <w:lang w:val="en-GB"/>
        </w:rPr>
        <w:t xml:space="preserve"> .</w:t>
      </w:r>
      <w:r>
        <w:rPr>
          <w:rFonts w:cs="Sakkal Majalla" w:ascii="Sakkal Majalla" w:hAnsi="Sakkal Majalla"/>
          <w:b/>
          <w:bCs/>
          <w:sz w:val="28"/>
          <w:szCs w:val="28"/>
          <w:rtl w:val="true"/>
          <w:lang w:val="en-GB"/>
        </w:rPr>
        <w:tab/>
        <w:tab/>
        <w:tab/>
      </w:r>
      <w:r>
        <w:rPr>
          <w:rFonts w:cs="Sakkal Majalla" w:ascii="Sakkal Majalla" w:hAnsi="Sakkal Majalla"/>
          <w:b/>
          <w:bCs/>
          <w:sz w:val="30"/>
          <w:szCs w:val="30"/>
          <w:rtl w:val="true"/>
          <w:lang w:val="en-GB"/>
        </w:rPr>
        <w:tab/>
        <w:tab/>
      </w:r>
      <w:r>
        <w:rPr>
          <w:rFonts w:cs="SKR HEAD1" w:ascii="Sakkal Majalla" w:hAnsi="Sakkal Majalla"/>
          <w:sz w:val="30"/>
          <w:szCs w:val="30"/>
          <w:rtl w:val="true"/>
          <w:lang w:val="en-GB"/>
        </w:rPr>
        <w:t xml:space="preserve">                     </w:t>
        <w:tab/>
        <w:tab/>
        <w:tab/>
        <w:tab/>
        <w:t xml:space="preserve">        ( </w:t>
      </w:r>
      <w:r>
        <w:rPr>
          <w:rFonts w:cs="SKR HEAD1" w:ascii="Sakkal Majalla" w:hAnsi="Sakkal Majalla"/>
          <w:b/>
          <w:bCs/>
          <w:sz w:val="34"/>
          <w:szCs w:val="34"/>
          <w:lang w:val="en-GB"/>
        </w:rPr>
        <w:t>6</w:t>
      </w:r>
      <w:r>
        <w:rPr>
          <w:rFonts w:cs="SKR HEAD1" w:ascii="Sakkal Majalla" w:hAnsi="Sakkal Majalla"/>
          <w:sz w:val="30"/>
          <w:szCs w:val="30"/>
          <w:rtl w:val="true"/>
          <w:lang w:val="en-GB"/>
        </w:rPr>
        <w:t xml:space="preserve">  </w:t>
      </w:r>
      <w:r>
        <w:rPr>
          <w:rFonts w:ascii="Sakkal Majalla" w:hAnsi="Sakkal Majalla" w:cs="SKR HEAD1"/>
          <w:sz w:val="30"/>
          <w:sz w:val="30"/>
          <w:szCs w:val="30"/>
          <w:rtl w:val="true"/>
          <w:lang w:val="en-GB"/>
        </w:rPr>
        <w:t>درجات</w:t>
      </w:r>
      <w:r>
        <w:rPr>
          <w:rFonts w:cs="SKR HEAD1" w:ascii="Sakkal Majalla" w:hAnsi="Sakkal Majalla"/>
          <w:sz w:val="30"/>
          <w:szCs w:val="30"/>
          <w:rtl w:val="true"/>
          <w:lang w:val="en-GB"/>
        </w:rPr>
        <w:t>)</w:t>
      </w:r>
    </w:p>
    <w:p>
      <w:pPr>
        <w:pStyle w:val="Normal"/>
        <w:bidi w:val="1"/>
        <w:spacing w:lineRule="auto" w:line="240" w:before="0" w:after="0"/>
        <w:jc w:val="left"/>
        <w:rPr>
          <w:rFonts w:ascii="Sakkal Majalla" w:hAnsi="Sakkal Majalla" w:cs="Sakkal Majalla"/>
          <w:b/>
          <w:b/>
          <w:bCs/>
          <w:sz w:val="30"/>
          <w:szCs w:val="30"/>
          <w:lang w:val="en-GB"/>
        </w:rPr>
      </w:pPr>
      <w:r>
        <w:rPr>
          <w:rFonts w:cs="PT Bold Heading"/>
          <w:b/>
          <w:b/>
          <w:bCs/>
          <w:sz w:val="28"/>
          <w:sz w:val="28"/>
          <w:szCs w:val="28"/>
          <w:rtl w:val="true"/>
          <w:lang w:val="en-GB"/>
        </w:rPr>
        <w:t xml:space="preserve">د </w:t>
      </w:r>
      <w:r>
        <w:rPr>
          <w:rFonts w:cs="PT Bold Heading"/>
          <w:b/>
          <w:bCs/>
          <w:sz w:val="28"/>
          <w:szCs w:val="28"/>
          <w:rtl w:val="true"/>
          <w:lang w:val="en-GB"/>
        </w:rPr>
        <w:t xml:space="preserve">- </w:t>
      </w:r>
      <w:r>
        <w:rPr>
          <w:rFonts w:ascii="Sakkal Majalla" w:hAnsi="Sakkal Majalla" w:cs="Sakkal Majalla"/>
          <w:b/>
          <w:b/>
          <w:bCs/>
          <w:sz w:val="30"/>
          <w:sz w:val="30"/>
          <w:szCs w:val="30"/>
          <w:rtl w:val="true"/>
          <w:lang w:val="en-GB"/>
        </w:rPr>
        <w:t xml:space="preserve">في </w:t>
      </w:r>
      <w:r>
        <w:rPr>
          <w:rFonts w:cs="Sakkal Majalla" w:ascii="Sakkal Majalla" w:hAnsi="Sakkal Majalla"/>
          <w:b/>
          <w:bCs/>
          <w:sz w:val="30"/>
          <w:szCs w:val="30"/>
          <w:lang w:val="en-GB"/>
        </w:rPr>
        <w:t>30/6/2013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باعت مجموعة شركة الحامدي عقار لإحدى البنوك بمبلغ </w:t>
      </w:r>
      <w:r>
        <w:rPr>
          <w:rFonts w:cs="Sakkal Majalla" w:ascii="Sakkal Majalla" w:hAnsi="Sakkal Majalla"/>
          <w:b/>
          <w:bCs/>
          <w:sz w:val="30"/>
          <w:szCs w:val="30"/>
          <w:lang w:val="en-GB"/>
        </w:rPr>
        <w:t>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القيمة العادلة للعقار في تاريخ البيع  </w:t>
      </w:r>
      <w:r>
        <w:rPr>
          <w:rFonts w:cs="Sakkal Majalla" w:ascii="Sakkal Majalla" w:hAnsi="Sakkal Majalla"/>
          <w:b/>
          <w:bCs/>
          <w:sz w:val="30"/>
          <w:szCs w:val="30"/>
          <w:lang w:val="en-GB"/>
        </w:rPr>
        <w:t>10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إستمرت مجموعة الحامدي في إستغلال العقار بدون دفع إيجار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مجموعة الحامدي لديها الخيار في إعادة شراء العقار  من البنك في نهاية كل شهر منذ </w:t>
      </w:r>
      <w:r>
        <w:rPr>
          <w:rFonts w:cs="Sakkal Majalla" w:ascii="Sakkal Majalla" w:hAnsi="Sakkal Majalla"/>
          <w:b/>
          <w:bCs/>
          <w:sz w:val="30"/>
          <w:szCs w:val="30"/>
          <w:lang w:val="en-GB"/>
        </w:rPr>
        <w:t>30/6/2013</w:t>
      </w:r>
      <w:r>
        <w:rPr>
          <w:rFonts w:ascii="Sakkal Majalla" w:hAnsi="Sakkal Majalla" w:cs="Sakkal Majalla"/>
          <w:b/>
          <w:b/>
          <w:bCs/>
          <w:sz w:val="30"/>
          <w:sz w:val="30"/>
          <w:szCs w:val="30"/>
          <w:rtl w:val="true"/>
          <w:lang w:val="en-GB"/>
        </w:rPr>
        <w:t xml:space="preserve">وحتي </w:t>
      </w:r>
      <w:r>
        <w:rPr>
          <w:rFonts w:cs="Sakkal Majalla" w:ascii="Sakkal Majalla" w:hAnsi="Sakkal Majalla"/>
          <w:b/>
          <w:bCs/>
          <w:sz w:val="30"/>
          <w:szCs w:val="30"/>
          <w:lang w:val="en-GB"/>
        </w:rPr>
        <w:t>30/6/2018</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 مجموعة الحامدي لم تستغل هذا الخيار حتي الآن </w:t>
      </w:r>
      <w:r>
        <w:rPr>
          <w:rFonts w:cs="Sakkal Majalla" w:ascii="Sakkal Majalla" w:hAnsi="Sakkal Majalla"/>
          <w:b/>
          <w:bCs/>
          <w:sz w:val="30"/>
          <w:szCs w:val="30"/>
          <w:rtl w:val="true"/>
          <w:lang w:val="en-GB"/>
        </w:rPr>
        <w:t>.</w:t>
      </w:r>
      <w:r>
        <w:rPr>
          <w:rFonts w:ascii="Sakkal Majalla" w:hAnsi="Sakkal Majalla" w:cs="Sakkal Majalla"/>
          <w:b/>
          <w:b/>
          <w:bCs/>
          <w:sz w:val="30"/>
          <w:sz w:val="30"/>
          <w:szCs w:val="30"/>
          <w:rtl w:val="true"/>
          <w:lang w:val="en-GB"/>
        </w:rPr>
        <w:t xml:space="preserve">قيمة إعادة الشراء مبلغ </w:t>
      </w:r>
      <w:r>
        <w:rPr>
          <w:rFonts w:cs="Sakkal Majalla" w:ascii="Sakkal Majalla" w:hAnsi="Sakkal Majalla"/>
          <w:b/>
          <w:bCs/>
          <w:sz w:val="30"/>
          <w:szCs w:val="30"/>
          <w:lang w:val="en-GB"/>
        </w:rPr>
        <w:t>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زائداً  </w:t>
      </w:r>
      <w:r>
        <w:rPr>
          <w:rFonts w:cs="Sakkal Majalla" w:ascii="Sakkal Majalla" w:hAnsi="Sakkal Majalla"/>
          <w:b/>
          <w:bCs/>
          <w:sz w:val="30"/>
          <w:szCs w:val="30"/>
          <w:lang w:val="en-GB"/>
        </w:rPr>
        <w:t>50.000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دولار لكل شهر إنقضى بالكامل منذ تاريخ البيع إلى تاريخ إعادة الشراء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لم يطلب البنك من مجموعة الحامدي إعادة شراء العقار والتسهيل ينتهي بعد يوم </w:t>
      </w:r>
      <w:r>
        <w:rPr>
          <w:rFonts w:cs="Sakkal Majalla" w:ascii="Sakkal Majalla" w:hAnsi="Sakkal Majalla"/>
          <w:b/>
          <w:bCs/>
          <w:sz w:val="30"/>
          <w:szCs w:val="30"/>
          <w:lang w:val="en-GB"/>
        </w:rPr>
        <w:t>30/6/2018</w:t>
      </w:r>
      <w:r>
        <w:rPr>
          <w:rFonts w:ascii="Sakkal Majalla" w:hAnsi="Sakkal Majalla" w:cs="Sakkal Majalla"/>
          <w:b/>
          <w:b/>
          <w:bCs/>
          <w:sz w:val="30"/>
          <w:sz w:val="30"/>
          <w:szCs w:val="30"/>
          <w:rtl w:val="true"/>
          <w:lang w:val="en-GB"/>
        </w:rPr>
        <w:t xml:space="preserve">م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إدارة مجموعة الحامدي تتوقع إرتفاع أسعار العقارات بحوالي </w:t>
      </w:r>
      <w:r>
        <w:rPr>
          <w:rFonts w:cs="Sakkal Majalla" w:ascii="Sakkal Majalla" w:hAnsi="Sakkal Majalla"/>
          <w:b/>
          <w:bCs/>
          <w:sz w:val="30"/>
          <w:szCs w:val="30"/>
          <w:lang w:val="en-GB"/>
        </w:rPr>
        <w:t>5</w:t>
      </w:r>
      <w:r>
        <w:rPr>
          <w:rFonts w:cs="Sakkal Majalla" w:ascii="Sakkal Majalla" w:hAnsi="Sakkal Majalla"/>
          <w:b/>
          <w:bCs/>
          <w:sz w:val="30"/>
          <w:szCs w:val="30"/>
          <w:rtl w:val="true"/>
          <w:lang w:val="en-GB"/>
        </w:rPr>
        <w:t xml:space="preserve"> % </w:t>
      </w:r>
      <w:r>
        <w:rPr>
          <w:rFonts w:ascii="Sakkal Majalla" w:hAnsi="Sakkal Majalla" w:cs="Sakkal Majalla"/>
          <w:b/>
          <w:b/>
          <w:bCs/>
          <w:sz w:val="30"/>
          <w:sz w:val="30"/>
          <w:szCs w:val="30"/>
          <w:rtl w:val="true"/>
          <w:lang w:val="en-GB"/>
        </w:rPr>
        <w:t xml:space="preserve">كل سنة في المستقبل المنظور </w:t>
      </w:r>
      <w:r>
        <w:rPr>
          <w:rFonts w:cs="Sakkal Majalla" w:ascii="Sakkal Majalla" w:hAnsi="Sakkal Majalla"/>
          <w:b/>
          <w:bCs/>
          <w:sz w:val="30"/>
          <w:szCs w:val="30"/>
          <w:rtl w:val="true"/>
          <w:lang w:val="en-GB"/>
        </w:rPr>
        <w:t>.</w:t>
      </w:r>
    </w:p>
    <w:p>
      <w:pPr>
        <w:pStyle w:val="Normal"/>
        <w:bidi w:val="1"/>
        <w:spacing w:lineRule="auto" w:line="240" w:before="0" w:after="0"/>
        <w:jc w:val="left"/>
        <w:rPr>
          <w:rFonts w:cs="PT Bold Heading"/>
          <w:sz w:val="28"/>
          <w:szCs w:val="28"/>
          <w:u w:val="single"/>
          <w:lang w:val="en-GB"/>
        </w:rPr>
      </w:pPr>
      <w:r>
        <w:rPr>
          <w:rFonts w:cs="PT Bold Heading"/>
          <w:sz w:val="28"/>
          <w:sz w:val="28"/>
          <w:szCs w:val="28"/>
          <w:u w:val="single"/>
          <w:rtl w:val="true"/>
          <w:lang w:val="en-GB"/>
        </w:rPr>
        <w:t>المطلوب</w:t>
      </w:r>
      <w:r>
        <w:rPr>
          <w:rFonts w:cs="PT Bold Heading"/>
          <w:sz w:val="28"/>
          <w:szCs w:val="28"/>
          <w:u w:val="single"/>
          <w:rtl w:val="true"/>
          <w:lang w:val="en-GB"/>
        </w:rPr>
        <w:t>:</w:t>
      </w:r>
    </w:p>
    <w:p>
      <w:pPr>
        <w:pStyle w:val="Normal"/>
        <w:bidi w:val="1"/>
        <w:spacing w:lineRule="auto" w:line="240" w:before="0" w:after="0"/>
        <w:jc w:val="left"/>
        <w:rPr>
          <w:rFonts w:ascii="Sakkal Majalla" w:hAnsi="Sakkal Majalla" w:cs="Sakkal Majalla"/>
          <w:b/>
          <w:b/>
          <w:bCs/>
          <w:sz w:val="28"/>
          <w:szCs w:val="28"/>
          <w:lang w:val="en-GB"/>
        </w:rPr>
      </w:pPr>
      <w:r>
        <w:rPr>
          <w:rFonts w:cs="Sakkal Majalla" w:ascii="Sakkal Majalla" w:hAnsi="Sakkal Majalla"/>
          <w:b/>
          <w:bCs/>
          <w:sz w:val="30"/>
          <w:szCs w:val="30"/>
          <w:rtl w:val="true"/>
          <w:lang w:val="en-GB"/>
        </w:rPr>
        <w:t xml:space="preserve">    </w:t>
      </w:r>
      <w:r>
        <w:rPr>
          <w:rFonts w:ascii="Sakkal Majalla" w:hAnsi="Sakkal Majalla" w:cs="SKR HEAD1"/>
          <w:sz w:val="26"/>
          <w:sz w:val="26"/>
          <w:szCs w:val="26"/>
          <w:rtl w:val="true"/>
          <w:lang w:val="en-GB"/>
        </w:rPr>
        <w:t xml:space="preserve">وضح كيف تتعامل مجموعة الحامدي مع المعاملة أعلاه في القوائم المالية الموحدة </w:t>
      </w:r>
      <w:r>
        <w:rPr>
          <w:rFonts w:cs="SKR HEAD1" w:ascii="Sakkal Majalla" w:hAnsi="Sakkal Majalla"/>
          <w:sz w:val="26"/>
          <w:szCs w:val="26"/>
          <w:rtl w:val="true"/>
          <w:lang w:val="en-GB"/>
        </w:rPr>
        <w:t xml:space="preserve">( </w:t>
      </w:r>
      <w:r>
        <w:rPr>
          <w:rFonts w:ascii="Sakkal Majalla" w:hAnsi="Sakkal Majalla" w:cs="SKR HEAD1"/>
          <w:sz w:val="26"/>
          <w:sz w:val="26"/>
          <w:szCs w:val="26"/>
          <w:rtl w:val="true"/>
          <w:lang w:val="en-GB"/>
        </w:rPr>
        <w:t xml:space="preserve">قائمة المركز المالي وقائمة الدخل وقائمة الدخل الشامل الآخر </w:t>
      </w:r>
      <w:r>
        <w:rPr>
          <w:rFonts w:cs="SKR HEAD1" w:ascii="Sakkal Majalla" w:hAnsi="Sakkal Majalla"/>
          <w:sz w:val="26"/>
          <w:szCs w:val="26"/>
          <w:rtl w:val="true"/>
          <w:lang w:val="en-GB"/>
        </w:rPr>
        <w:t xml:space="preserve">) </w:t>
      </w:r>
      <w:r>
        <w:rPr>
          <w:rFonts w:ascii="Sakkal Majalla" w:hAnsi="Sakkal Majalla" w:cs="SKR HEAD1"/>
          <w:sz w:val="26"/>
          <w:sz w:val="26"/>
          <w:szCs w:val="26"/>
          <w:rtl w:val="true"/>
          <w:lang w:val="en-GB"/>
        </w:rPr>
        <w:t xml:space="preserve">للسنة المالية المنتهية في </w:t>
      </w:r>
      <w:r>
        <w:rPr>
          <w:rFonts w:cs="SKR HEAD1" w:ascii="Sakkal Majalla" w:hAnsi="Sakkal Majalla"/>
          <w:sz w:val="26"/>
          <w:szCs w:val="26"/>
          <w:lang w:val="en-GB"/>
        </w:rPr>
        <w:t>31/12/2013</w:t>
      </w:r>
      <w:r>
        <w:rPr>
          <w:rFonts w:cs="SKR HEAD1" w:ascii="Sakkal Majalla" w:hAnsi="Sakkal Majalla"/>
          <w:sz w:val="26"/>
          <w:szCs w:val="26"/>
          <w:rtl w:val="true"/>
          <w:lang w:val="en-GB"/>
        </w:rPr>
        <w:t xml:space="preserve"> </w:t>
      </w:r>
      <w:r>
        <w:rPr>
          <w:rFonts w:ascii="Sakkal Majalla" w:hAnsi="Sakkal Majalla" w:cs="SKR HEAD1"/>
          <w:sz w:val="26"/>
          <w:sz w:val="26"/>
          <w:szCs w:val="26"/>
          <w:rtl w:val="true"/>
          <w:lang w:val="en-GB"/>
        </w:rPr>
        <w:t>؟</w:t>
      </w:r>
      <w:r>
        <w:rPr>
          <w:rFonts w:cs="SKR HEAD1" w:ascii="Sakkal Majalla" w:hAnsi="Sakkal Majalla"/>
          <w:sz w:val="26"/>
          <w:szCs w:val="26"/>
          <w:rtl w:val="true"/>
          <w:lang w:val="en-GB"/>
        </w:rPr>
        <w:tab/>
        <w:tab/>
        <w:tab/>
        <w:tab/>
        <w:tab/>
        <w:t xml:space="preserve">                              </w:t>
      </w:r>
      <w:r>
        <w:rPr>
          <w:rFonts w:cs="SKR HEAD1" w:ascii="Sakkal Majalla" w:hAnsi="Sakkal Majalla"/>
          <w:sz w:val="28"/>
          <w:szCs w:val="28"/>
          <w:rtl w:val="true"/>
          <w:lang w:val="en-GB"/>
        </w:rPr>
        <w:t xml:space="preserve">        ( </w:t>
      </w:r>
      <w:r>
        <w:rPr>
          <w:rFonts w:cs="SKR HEAD1" w:ascii="Sakkal Majalla" w:hAnsi="Sakkal Majalla"/>
          <w:b/>
          <w:bCs/>
          <w:sz w:val="32"/>
          <w:szCs w:val="32"/>
          <w:lang w:val="en-GB"/>
        </w:rPr>
        <w:t>7</w:t>
      </w:r>
      <w:r>
        <w:rPr>
          <w:rFonts w:cs="SKR HEAD1" w:ascii="Sakkal Majalla" w:hAnsi="Sakkal Majalla"/>
          <w:sz w:val="28"/>
          <w:szCs w:val="28"/>
          <w:rtl w:val="true"/>
          <w:lang w:val="en-GB"/>
        </w:rPr>
        <w:t xml:space="preserve">  </w:t>
      </w:r>
      <w:r>
        <w:rPr>
          <w:rFonts w:ascii="Sakkal Majalla" w:hAnsi="Sakkal Majalla" w:cs="SKR HEAD1"/>
          <w:sz w:val="28"/>
          <w:sz w:val="28"/>
          <w:szCs w:val="28"/>
          <w:rtl w:val="true"/>
          <w:lang w:val="en-GB"/>
        </w:rPr>
        <w:t>درجات</w:t>
      </w:r>
      <w:r>
        <w:rPr>
          <w:rFonts w:cs="SKR HEAD1" w:ascii="Sakkal Majalla" w:hAnsi="Sakkal Majalla"/>
          <w:sz w:val="28"/>
          <w:szCs w:val="28"/>
          <w:rtl w:val="true"/>
          <w:lang w:val="en-GB"/>
        </w:rPr>
        <w:t>)</w:t>
      </w:r>
    </w:p>
    <w:p>
      <w:pPr>
        <w:pStyle w:val="Normal"/>
        <w:bidi w:val="1"/>
        <w:spacing w:lineRule="auto" w:line="240" w:before="0" w:after="0"/>
        <w:jc w:val="left"/>
        <w:rPr>
          <w:rFonts w:cs="PT Bold Heading"/>
          <w:sz w:val="28"/>
          <w:szCs w:val="28"/>
          <w:u w:val="single"/>
          <w:lang w:val="en-GB"/>
        </w:rPr>
      </w:pPr>
      <w:r>
        <w:rPr>
          <w:rFonts w:cs="PT Bold Heading"/>
          <w:sz w:val="28"/>
          <w:sz w:val="28"/>
          <w:szCs w:val="28"/>
          <w:u w:val="single"/>
          <w:rtl w:val="true"/>
          <w:lang w:val="en-GB"/>
        </w:rPr>
        <w:t>السؤال الثالث</w:t>
      </w:r>
      <w:r>
        <w:rPr>
          <w:rFonts w:cs="PT Bold Heading"/>
          <w:sz w:val="28"/>
          <w:szCs w:val="28"/>
          <w:u w:val="single"/>
          <w:rtl w:val="true"/>
          <w:lang w:val="en-GB"/>
        </w:rPr>
        <w:t>:</w:t>
      </w:r>
    </w:p>
    <w:p>
      <w:pPr>
        <w:pStyle w:val="ListParagraph"/>
        <w:numPr>
          <w:ilvl w:val="0"/>
          <w:numId w:val="3"/>
        </w:numPr>
        <w:bidi w:val="1"/>
        <w:spacing w:lineRule="auto" w:line="240" w:before="0" w:after="0"/>
        <w:ind w:left="429" w:hanging="283"/>
        <w:contextualSpacing/>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إن الإنتقال لمعايير التقارير المالية الدولية يشتمل علي تغيرات كبيرة للشركات لأن معايير التقارير المالية الدولية تقدم تغييرات كبيرة في الممارسة والتطبيق المحاسبي الذي لا تطلبه المعايير الوطنية المحلية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لذلك من المهم أن يكون هنالك تفسير وتطبيق متسق من دولة لأخري لهذه المعايير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أما معايير التقارير المالية الدولية تعتمد في جزء منها علي القواعد والقوانين وفي جزء أخر علي المبادئ والأحكام التقديرية الذاتية للإدارات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الأحكام التقديرية دائماً ما تكون أحسن في التطبيق عندما تطبق من واقع خبرة ومعرفة جيدة  بالتقارير الدولية وقائمة علي بنية تحتيه سليمة للتقارير المالية </w:t>
      </w:r>
      <w:r>
        <w:rPr>
          <w:rFonts w:cs="Sakkal Majalla" w:ascii="Sakkal Majalla" w:hAnsi="Sakkal Majalla"/>
          <w:b/>
          <w:bCs/>
          <w:sz w:val="30"/>
          <w:szCs w:val="30"/>
          <w:rtl w:val="true"/>
          <w:lang w:val="en-GB"/>
        </w:rPr>
        <w:t xml:space="preserve">. </w:t>
      </w:r>
    </w:p>
    <w:p>
      <w:pPr>
        <w:pStyle w:val="ListParagraph"/>
        <w:bidi w:val="1"/>
        <w:spacing w:lineRule="auto" w:line="240" w:before="0" w:after="0"/>
        <w:ind w:left="429" w:hanging="283"/>
        <w:contextualSpacing/>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إنه من المؤمل تقليص وإستئصال المفارقات بين التقارير المالية الوطنية والتقارير المالية الدولية بدرجة تمكن من جعل التقارير المالية في كل الدول متسقة وقابلة للمقارنة والتفسير الغير متناقض </w:t>
      </w:r>
      <w:r>
        <w:rPr>
          <w:rFonts w:cs="Sakkal Majalla" w:ascii="Sakkal Majalla" w:hAnsi="Sakkal Majalla"/>
          <w:b/>
          <w:bCs/>
          <w:sz w:val="30"/>
          <w:szCs w:val="30"/>
          <w:rtl w:val="true"/>
          <w:lang w:val="en-GB"/>
        </w:rPr>
        <w:t>.</w:t>
      </w:r>
    </w:p>
    <w:p>
      <w:pPr>
        <w:pStyle w:val="Normal"/>
        <w:bidi w:val="1"/>
        <w:spacing w:lineRule="auto" w:line="240" w:before="0" w:after="0"/>
        <w:jc w:val="left"/>
        <w:rPr>
          <w:rFonts w:cs="PT Bold Heading"/>
          <w:sz w:val="28"/>
          <w:szCs w:val="28"/>
          <w:u w:val="single"/>
          <w:lang w:val="en-GB"/>
        </w:rPr>
      </w:pPr>
      <w:r>
        <w:rPr>
          <w:rFonts w:cs="PT Bold Heading"/>
          <w:sz w:val="28"/>
          <w:sz w:val="28"/>
          <w:szCs w:val="28"/>
          <w:u w:val="single"/>
          <w:rtl w:val="true"/>
          <w:lang w:val="en-GB"/>
        </w:rPr>
        <w:t>المطلوب</w:t>
      </w:r>
      <w:r>
        <w:rPr>
          <w:rFonts w:cs="PT Bold Heading"/>
          <w:sz w:val="28"/>
          <w:szCs w:val="28"/>
          <w:u w:val="single"/>
          <w:rtl w:val="true"/>
          <w:lang w:val="en-GB"/>
        </w:rPr>
        <w:t xml:space="preserve">: </w:t>
      </w:r>
    </w:p>
    <w:p>
      <w:pPr>
        <w:pStyle w:val="Normal"/>
        <w:bidi w:val="1"/>
        <w:spacing w:lineRule="auto" w:line="240" w:before="0" w:after="0"/>
        <w:jc w:val="left"/>
        <w:rPr>
          <w:rFonts w:ascii="Sakkal Majalla" w:hAnsi="Sakkal Majalla" w:cs="Sakkal Majalla"/>
          <w:b/>
          <w:b/>
          <w:bCs/>
          <w:sz w:val="30"/>
          <w:szCs w:val="30"/>
          <w:lang w:val="en-GB"/>
        </w:rPr>
      </w:pPr>
      <w:r>
        <w:rPr>
          <w:rFonts w:cs="Sakkal Majalla" w:ascii="Sakkal Majalla" w:hAnsi="Sakkal Majalla"/>
          <w:b/>
          <w:bCs/>
          <w:sz w:val="30"/>
          <w:szCs w:val="30"/>
          <w:rtl w:val="true"/>
          <w:lang w:val="en-GB"/>
        </w:rPr>
        <w:t xml:space="preserve">         </w:t>
      </w:r>
      <w:r>
        <w:rPr>
          <w:rFonts w:ascii="Sakkal Majalla" w:hAnsi="Sakkal Majalla" w:cs="SKR HEAD1"/>
          <w:sz w:val="26"/>
          <w:sz w:val="26"/>
          <w:szCs w:val="26"/>
          <w:rtl w:val="true"/>
          <w:lang w:val="en-GB"/>
        </w:rPr>
        <w:t>ناقش كيف يمكن للتغيرات في الممارسات والتطبيقات المحاسبية عند التحول والإنتقال إلى معايير التقارير المالية الدولية  وإختيار تطبيق معايير التقارير المالية الدولية  بصورة فردية يمكن أن يؤدي إلى التضارب وعدم الإتساق وقابلية المقارنة بين القوائم المالية للشركات  ؟</w:t>
      </w:r>
      <w:r>
        <w:rPr>
          <w:rFonts w:ascii="Sakkal Majalla" w:hAnsi="Sakkal Majalla" w:cs="Sakkal Majalla"/>
          <w:b/>
          <w:b/>
          <w:bCs/>
          <w:sz w:val="30"/>
          <w:sz w:val="30"/>
          <w:szCs w:val="30"/>
          <w:rtl w:val="true"/>
          <w:lang w:val="en-GB"/>
        </w:rPr>
        <w:t xml:space="preserve">                      </w:t>
      </w:r>
      <w:r>
        <w:rPr>
          <w:rFonts w:cs="Sakkal Majalla" w:ascii="Sakkal Majalla" w:hAnsi="Sakkal Majalla"/>
          <w:b/>
          <w:bCs/>
          <w:sz w:val="30"/>
          <w:szCs w:val="30"/>
          <w:rtl w:val="true"/>
          <w:lang w:val="en-GB"/>
        </w:rPr>
        <w:tab/>
        <w:tab/>
        <w:tab/>
        <w:tab/>
        <w:tab/>
        <w:tab/>
        <w:tab/>
        <w:tab/>
        <w:t xml:space="preserve">    </w:t>
      </w:r>
      <w:r>
        <w:rPr>
          <w:rFonts w:cs="SKR HEAD1" w:ascii="Sakkal Majalla" w:hAnsi="Sakkal Majalla"/>
          <w:sz w:val="28"/>
          <w:szCs w:val="28"/>
          <w:rtl w:val="true"/>
          <w:lang w:val="en-GB"/>
        </w:rPr>
        <w:t xml:space="preserve">( </w:t>
      </w:r>
      <w:r>
        <w:rPr>
          <w:rFonts w:cs="SKR HEAD1" w:ascii="Sakkal Majalla" w:hAnsi="Sakkal Majalla"/>
          <w:sz w:val="34"/>
          <w:szCs w:val="34"/>
          <w:lang w:val="en-GB"/>
        </w:rPr>
        <w:t>13</w:t>
      </w:r>
      <w:r>
        <w:rPr>
          <w:rFonts w:cs="SKR HEAD1" w:ascii="Sakkal Majalla" w:hAnsi="Sakkal Majalla"/>
          <w:sz w:val="34"/>
          <w:szCs w:val="34"/>
          <w:rtl w:val="true"/>
          <w:lang w:val="en-GB"/>
        </w:rPr>
        <w:t xml:space="preserve">  </w:t>
      </w:r>
      <w:r>
        <w:rPr>
          <w:rFonts w:ascii="Sakkal Majalla" w:hAnsi="Sakkal Majalla" w:cs="SKR HEAD1"/>
          <w:sz w:val="28"/>
          <w:sz w:val="28"/>
          <w:szCs w:val="28"/>
          <w:rtl w:val="true"/>
          <w:lang w:val="en-GB"/>
        </w:rPr>
        <w:t>درجة</w:t>
      </w:r>
      <w:r>
        <w:rPr>
          <w:rFonts w:cs="SKR HEAD1" w:ascii="Sakkal Majalla" w:hAnsi="Sakkal Majalla"/>
          <w:sz w:val="28"/>
          <w:szCs w:val="28"/>
          <w:rtl w:val="true"/>
          <w:lang w:val="en-GB"/>
        </w:rPr>
        <w:t>)</w:t>
      </w:r>
    </w:p>
    <w:p>
      <w:pPr>
        <w:pStyle w:val="ListParagraph"/>
        <w:numPr>
          <w:ilvl w:val="0"/>
          <w:numId w:val="3"/>
        </w:numPr>
        <w:bidi w:val="1"/>
        <w:spacing w:lineRule="auto" w:line="240" w:before="0" w:after="0"/>
        <w:contextualSpacing/>
        <w:jc w:val="left"/>
        <w:rPr>
          <w:rFonts w:ascii="Sakkal Majalla" w:hAnsi="Sakkal Majalla" w:cs="Sakkal Majalla"/>
          <w:b/>
          <w:b/>
          <w:bCs/>
          <w:sz w:val="30"/>
          <w:szCs w:val="30"/>
          <w:lang w:val="en-GB"/>
        </w:rPr>
      </w:pPr>
      <w:r>
        <w:rPr>
          <w:rFonts w:ascii="Sakkal Majalla" w:hAnsi="Sakkal Majalla" w:cs="Sakkal Majalla"/>
          <w:b/>
          <w:b/>
          <w:bCs/>
          <w:sz w:val="30"/>
          <w:sz w:val="30"/>
          <w:szCs w:val="30"/>
          <w:rtl w:val="true"/>
          <w:lang w:val="en-GB"/>
        </w:rPr>
        <w:t xml:space="preserve">تمتلك شركة الصقر المحدودة مبني للرئاسة متبقي من عمره الإقتصادي </w:t>
      </w:r>
      <w:r>
        <w:rPr>
          <w:rFonts w:cs="Sakkal Majalla" w:ascii="Sakkal Majalla" w:hAnsi="Sakkal Majalla"/>
          <w:b/>
          <w:bCs/>
          <w:sz w:val="30"/>
          <w:szCs w:val="30"/>
          <w:lang w:val="en-GB"/>
        </w:rPr>
        <w:t>7</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سنة </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القيمة الدفترية للمبني </w:t>
      </w:r>
      <w:r>
        <w:rPr>
          <w:rFonts w:cs="Sakkal Majalla" w:ascii="Sakkal Majalla" w:hAnsi="Sakkal Majalla"/>
          <w:b/>
          <w:bCs/>
          <w:sz w:val="30"/>
          <w:szCs w:val="30"/>
          <w:lang w:val="en-GB"/>
        </w:rPr>
        <w:t>60</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والقيمة العادلة له </w:t>
      </w:r>
      <w:r>
        <w:rPr>
          <w:rFonts w:cs="Sakkal Majalla" w:ascii="Sakkal Majalla" w:hAnsi="Sakkal Majalla"/>
          <w:b/>
          <w:bCs/>
          <w:sz w:val="30"/>
          <w:szCs w:val="30"/>
          <w:lang w:val="en-GB"/>
        </w:rPr>
        <w:t>75</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مليون دولار </w:t>
      </w:r>
      <w:r>
        <w:rPr>
          <w:rFonts w:cs="Sakkal Majalla" w:ascii="Sakkal Majalla" w:hAnsi="Sakkal Majalla"/>
          <w:b/>
          <w:bCs/>
          <w:sz w:val="30"/>
          <w:szCs w:val="30"/>
          <w:rtl w:val="true"/>
          <w:lang w:val="en-GB"/>
        </w:rPr>
        <w:t>.</w:t>
      </w:r>
    </w:p>
    <w:p>
      <w:pPr>
        <w:pStyle w:val="ListParagraph"/>
        <w:bidi w:val="1"/>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lang w:val="en-GB"/>
        </w:rPr>
        <w:t xml:space="preserve">في </w:t>
      </w:r>
      <w:r>
        <w:rPr>
          <w:rFonts w:cs="Sakkal Majalla" w:ascii="Sakkal Majalla" w:hAnsi="Sakkal Majalla"/>
          <w:b/>
          <w:bCs/>
          <w:sz w:val="30"/>
          <w:szCs w:val="30"/>
          <w:lang w:val="en-GB"/>
        </w:rPr>
        <w:t>1/1/2013</w:t>
      </w:r>
      <w:r>
        <w:rPr>
          <w:rFonts w:cs="Sakkal Majalla" w:ascii="Sakkal Majalla" w:hAnsi="Sakkal Majalla"/>
          <w:b/>
          <w:bCs/>
          <w:sz w:val="30"/>
          <w:szCs w:val="30"/>
          <w:rtl w:val="true"/>
          <w:lang w:val="en-GB"/>
        </w:rPr>
        <w:t xml:space="preserve"> </w:t>
      </w:r>
      <w:r>
        <w:rPr>
          <w:rFonts w:ascii="Sakkal Majalla" w:hAnsi="Sakkal Majalla" w:cs="Sakkal Majalla"/>
          <w:b/>
          <w:b/>
          <w:bCs/>
          <w:sz w:val="30"/>
          <w:sz w:val="30"/>
          <w:szCs w:val="30"/>
          <w:rtl w:val="true"/>
          <w:lang w:val="en-GB"/>
        </w:rPr>
        <w:t xml:space="preserve">باعت شركة الصقر مبني الرئاسة  لشركة النجم الذهبي المحدودة بالقيمة العادلة وأعادت إستئجاره </w:t>
      </w:r>
      <w:r>
        <w:rPr>
          <w:rFonts w:ascii="Sakkal Majalla" w:hAnsi="Sakkal Majalla" w:cs="Sakkal Majalla"/>
          <w:b/>
          <w:b/>
          <w:bCs/>
          <w:sz w:val="30"/>
          <w:sz w:val="30"/>
          <w:szCs w:val="30"/>
          <w:rtl w:val="true"/>
        </w:rPr>
        <w:t xml:space="preserve"> </w:t>
      </w:r>
      <w:r>
        <w:rPr>
          <w:rFonts w:cs="Sakkal Majalla" w:ascii="Sakkal Majalla" w:hAnsi="Sakkal Majalla"/>
          <w:b/>
          <w:bCs/>
          <w:sz w:val="30"/>
          <w:szCs w:val="30"/>
        </w:rPr>
        <w:t>sale and leaseback</w:t>
      </w:r>
      <w:r>
        <w:rPr>
          <w:rFonts w:cs="Sakkal Majalla" w:ascii="Sakkal Majalla" w:hAnsi="Sakkal Majalla"/>
          <w:b/>
          <w:bCs/>
          <w:sz w:val="30"/>
          <w:szCs w:val="30"/>
          <w:rtl w:val="true"/>
        </w:rPr>
        <w:t xml:space="preserve"> ) ) </w:t>
      </w:r>
      <w:r>
        <w:rPr>
          <w:rFonts w:ascii="Sakkal Majalla" w:hAnsi="Sakkal Majalla" w:cs="Sakkal Majalla"/>
          <w:b/>
          <w:b/>
          <w:bCs/>
          <w:sz w:val="30"/>
          <w:sz w:val="30"/>
          <w:szCs w:val="30"/>
          <w:rtl w:val="true"/>
        </w:rPr>
        <w:t xml:space="preserve">لمدة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سنوات بدفعيات إيجار سنوي تدفع نهاية كل سنة مبلغ </w:t>
      </w:r>
      <w:r>
        <w:rPr>
          <w:rFonts w:cs="Sakkal Majalla" w:ascii="Sakkal Majalla" w:hAnsi="Sakkal Majalla"/>
          <w:b/>
          <w:bCs/>
          <w:sz w:val="30"/>
          <w:szCs w:val="30"/>
        </w:rPr>
        <w:t>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مليون دولار في اليوم الأخير من نهاية السنة </w:t>
      </w:r>
      <w:r>
        <w:rPr>
          <w:rFonts w:cs="Sakkal Majalla" w:ascii="Sakkal Majalla" w:hAnsi="Sakkal Majalla"/>
          <w:b/>
          <w:bCs/>
          <w:sz w:val="30"/>
          <w:szCs w:val="30"/>
        </w:rPr>
        <w:t>31</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ديسمبر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هذه الدفعيات للايجار في مستوي القيمة العادله لمثل هذا الإيجار في السوق </w:t>
      </w:r>
      <w:r>
        <w:rPr>
          <w:rFonts w:cs="Sakkal Majalla" w:ascii="Sakkal Majalla" w:hAnsi="Sakkal Majalla"/>
          <w:b/>
          <w:bCs/>
          <w:sz w:val="30"/>
          <w:szCs w:val="30"/>
          <w:rtl w:val="true"/>
        </w:rPr>
        <w:t xml:space="preserve">. </w:t>
      </w:r>
    </w:p>
    <w:p>
      <w:pPr>
        <w:pStyle w:val="Normal"/>
        <w:bidi w:val="1"/>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معدل الإقتراض لشركة الصقر المحدودة </w:t>
      </w:r>
      <w:r>
        <w:rPr>
          <w:rFonts w:cs="Sakkal Majalla" w:ascii="Sakkal Majalla" w:hAnsi="Sakkal Majalla"/>
          <w:b/>
          <w:bCs/>
          <w:sz w:val="30"/>
          <w:szCs w:val="30"/>
        </w:rPr>
        <w:t>8</w:t>
      </w:r>
      <w:r>
        <w:rPr>
          <w:rFonts w:cs="Sakkal Majalla" w:ascii="Sakkal Majalla" w:hAnsi="Sakkal Majalla"/>
          <w:b/>
          <w:bCs/>
          <w:sz w:val="30"/>
          <w:szCs w:val="30"/>
          <w:rtl w:val="true"/>
        </w:rPr>
        <w:t xml:space="preserve">% . </w:t>
      </w:r>
    </w:p>
    <w:p>
      <w:pPr>
        <w:pStyle w:val="ListParagraph"/>
        <w:numPr>
          <w:ilvl w:val="0"/>
          <w:numId w:val="4"/>
        </w:numPr>
        <w:bidi w:val="1"/>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في </w:t>
      </w:r>
      <w:r>
        <w:rPr>
          <w:rFonts w:cs="Sakkal Majalla" w:ascii="Sakkal Majalla" w:hAnsi="Sakkal Majalla"/>
          <w:b/>
          <w:bCs/>
          <w:sz w:val="30"/>
          <w:szCs w:val="30"/>
        </w:rPr>
        <w:t>1/1/2012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دخلت شركة الصقر المحدودة  في إتفاقية إيجار تشغيلي قصير الأجل ينتهي في ثلاثة سنوات بواقع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مليون دولار حالياً  في السنة  ، لكن سيتم عمل تعديل لمعالجة أثر التضخم في نهاية السنة الإيجارية الأولي والثانية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معدل التضخم الحالي </w:t>
      </w:r>
      <w:r>
        <w:rPr>
          <w:rFonts w:cs="Sakkal Majalla" w:ascii="Sakkal Majalla" w:hAnsi="Sakkal Majalla"/>
          <w:b/>
          <w:bCs/>
          <w:sz w:val="30"/>
          <w:szCs w:val="30"/>
        </w:rPr>
        <w:t>4</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في العام </w:t>
      </w:r>
      <w:r>
        <w:rPr>
          <w:rFonts w:cs="Sakkal Majalla" w:ascii="Sakkal Majalla" w:hAnsi="Sakkal Majalla"/>
          <w:b/>
          <w:bCs/>
          <w:sz w:val="30"/>
          <w:szCs w:val="30"/>
          <w:rtl w:val="true"/>
        </w:rPr>
        <w:t xml:space="preserve">. </w:t>
      </w:r>
    </w:p>
    <w:p>
      <w:pPr>
        <w:pStyle w:val="ListParagraph"/>
        <w:bidi w:val="1"/>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وفيما يلي معدلات الخصم لــ </w:t>
      </w:r>
      <w:r>
        <w:rPr>
          <w:rFonts w:cs="Sakkal Majalla" w:ascii="Sakkal Majalla" w:hAnsi="Sakkal Majalla"/>
          <w:b/>
          <w:bCs/>
          <w:sz w:val="30"/>
          <w:szCs w:val="30"/>
        </w:rPr>
        <w:t>8</w:t>
      </w:r>
      <w:r>
        <w:rPr>
          <w:rFonts w:cs="Sakkal Majalla" w:ascii="Sakkal Majalla" w:hAnsi="Sakkal Majalla"/>
          <w:b/>
          <w:bCs/>
          <w:sz w:val="30"/>
          <w:szCs w:val="30"/>
          <w:rtl w:val="true"/>
        </w:rPr>
        <w:t>% :</w:t>
      </w:r>
    </w:p>
    <w:p>
      <w:pPr>
        <w:pStyle w:val="ListParagraph"/>
        <w:bidi w:val="1"/>
        <w:spacing w:lineRule="auto" w:line="240" w:before="0" w:after="0"/>
        <w:contextualSpacing/>
        <w:jc w:val="left"/>
        <w:rPr>
          <w:rFonts w:ascii="Sakkal Majalla" w:hAnsi="Sakkal Majalla" w:cs="Sakkal Majalla"/>
          <w:b/>
          <w:b/>
          <w:bCs/>
        </w:rPr>
      </w:pPr>
      <w:r>
        <w:rPr>
          <w:rFonts w:cs="Sakkal Majalla" w:ascii="Sakkal Majalla" w:hAnsi="Sakkal Majalla"/>
          <w:b/>
          <w:bCs/>
          <w:rtl w:val="true"/>
        </w:rPr>
      </w:r>
    </w:p>
    <w:tbl>
      <w:tblPr>
        <w:tblStyle w:val="TableGrid"/>
        <w:bidiVisual w:val="true"/>
        <w:tblW w:w="8039" w:type="dxa"/>
        <w:jc w:val="left"/>
        <w:tblInd w:w="720" w:type="dxa"/>
        <w:tblCellMar>
          <w:top w:w="0" w:type="dxa"/>
          <w:left w:w="108" w:type="dxa"/>
          <w:bottom w:w="0" w:type="dxa"/>
          <w:right w:w="108" w:type="dxa"/>
        </w:tblCellMar>
        <w:tblLook w:val="04a0"/>
      </w:tblPr>
      <w:tblGrid>
        <w:gridCol w:w="1093"/>
        <w:gridCol w:w="3686"/>
        <w:gridCol w:w="3260"/>
      </w:tblGrid>
      <w:tr>
        <w:trPr/>
        <w:tc>
          <w:tcPr>
            <w:tcW w:w="1093" w:type="dxa"/>
            <w:tcBorders/>
            <w:shd w:fill="auto" w:val="clear"/>
            <w:tcMar>
              <w:left w:w="108" w:type="dxa"/>
            </w:tcMar>
          </w:tcPr>
          <w:p>
            <w:pPr>
              <w:pStyle w:val="ListParagraph"/>
              <w:bidi w:val="1"/>
              <w:spacing w:lineRule="auto" w:line="240" w:before="0" w:after="0"/>
              <w:ind w:left="0" w:hanging="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السنة</w:t>
            </w:r>
          </w:p>
        </w:tc>
        <w:tc>
          <w:tcPr>
            <w:tcW w:w="3686" w:type="dxa"/>
            <w:tcBorders/>
            <w:shd w:fill="auto" w:val="clear"/>
            <w:tcMar>
              <w:left w:w="108" w:type="dxa"/>
            </w:tcMar>
          </w:tcPr>
          <w:p>
            <w:pPr>
              <w:pStyle w:val="ListParagraph"/>
              <w:bidi w:val="1"/>
              <w:spacing w:lineRule="auto" w:line="240" w:before="0" w:after="0"/>
              <w:ind w:left="0" w:hanging="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معدل خصم التدفق النقدي الفردي</w:t>
            </w:r>
          </w:p>
        </w:tc>
        <w:tc>
          <w:tcPr>
            <w:tcW w:w="3260" w:type="dxa"/>
            <w:tcBorders/>
            <w:shd w:fill="auto" w:val="clear"/>
            <w:tcMar>
              <w:left w:w="108" w:type="dxa"/>
            </w:tcMar>
          </w:tcPr>
          <w:p>
            <w:pPr>
              <w:pStyle w:val="ListParagraph"/>
              <w:bidi w:val="1"/>
              <w:spacing w:lineRule="auto" w:line="240" w:before="0" w:after="0"/>
              <w:ind w:left="0" w:hanging="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معدل الخصم التراكمي السنوي</w:t>
            </w:r>
          </w:p>
        </w:tc>
      </w:tr>
      <w:tr>
        <w:trPr/>
        <w:tc>
          <w:tcPr>
            <w:tcW w:w="1093"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1</w:t>
            </w:r>
          </w:p>
        </w:tc>
        <w:tc>
          <w:tcPr>
            <w:tcW w:w="3686"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926</w:t>
            </w:r>
            <w:r>
              <w:rPr>
                <w:rFonts w:cs="Sakkal Majalla" w:ascii="Sakkal Majalla" w:hAnsi="Sakkal Majalla"/>
                <w:b/>
                <w:bCs/>
                <w:sz w:val="30"/>
                <w:szCs w:val="30"/>
                <w:rtl w:val="true"/>
              </w:rPr>
              <w:t>.</w:t>
            </w:r>
          </w:p>
        </w:tc>
        <w:tc>
          <w:tcPr>
            <w:tcW w:w="3260"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926</w:t>
            </w:r>
            <w:r>
              <w:rPr>
                <w:rFonts w:cs="Sakkal Majalla" w:ascii="Sakkal Majalla" w:hAnsi="Sakkal Majalla"/>
                <w:b/>
                <w:bCs/>
                <w:sz w:val="30"/>
                <w:szCs w:val="30"/>
                <w:rtl w:val="true"/>
              </w:rPr>
              <w:t>.</w:t>
            </w:r>
          </w:p>
        </w:tc>
      </w:tr>
      <w:tr>
        <w:trPr/>
        <w:tc>
          <w:tcPr>
            <w:tcW w:w="1093"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2</w:t>
            </w:r>
          </w:p>
        </w:tc>
        <w:tc>
          <w:tcPr>
            <w:tcW w:w="3686"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857</w:t>
            </w:r>
            <w:r>
              <w:rPr>
                <w:rFonts w:cs="Sakkal Majalla" w:ascii="Sakkal Majalla" w:hAnsi="Sakkal Majalla"/>
                <w:b/>
                <w:bCs/>
                <w:sz w:val="30"/>
                <w:szCs w:val="30"/>
                <w:rtl w:val="true"/>
              </w:rPr>
              <w:t>.</w:t>
            </w:r>
          </w:p>
        </w:tc>
        <w:tc>
          <w:tcPr>
            <w:tcW w:w="3260"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1.783</w:t>
            </w:r>
          </w:p>
        </w:tc>
      </w:tr>
      <w:tr>
        <w:trPr/>
        <w:tc>
          <w:tcPr>
            <w:tcW w:w="1093"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3</w:t>
            </w:r>
          </w:p>
        </w:tc>
        <w:tc>
          <w:tcPr>
            <w:tcW w:w="3686"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794</w:t>
            </w:r>
            <w:r>
              <w:rPr>
                <w:rFonts w:cs="Sakkal Majalla" w:ascii="Sakkal Majalla" w:hAnsi="Sakkal Majalla"/>
                <w:b/>
                <w:bCs/>
                <w:sz w:val="30"/>
                <w:szCs w:val="30"/>
                <w:rtl w:val="true"/>
              </w:rPr>
              <w:t>.</w:t>
            </w:r>
          </w:p>
        </w:tc>
        <w:tc>
          <w:tcPr>
            <w:tcW w:w="3260"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2.577</w:t>
            </w:r>
          </w:p>
        </w:tc>
      </w:tr>
      <w:tr>
        <w:trPr/>
        <w:tc>
          <w:tcPr>
            <w:tcW w:w="1093"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4</w:t>
            </w:r>
          </w:p>
        </w:tc>
        <w:tc>
          <w:tcPr>
            <w:tcW w:w="3686"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735</w:t>
            </w:r>
            <w:r>
              <w:rPr>
                <w:rFonts w:cs="Sakkal Majalla" w:ascii="Sakkal Majalla" w:hAnsi="Sakkal Majalla"/>
                <w:b/>
                <w:bCs/>
                <w:sz w:val="30"/>
                <w:szCs w:val="30"/>
                <w:rtl w:val="true"/>
              </w:rPr>
              <w:t>.</w:t>
            </w:r>
          </w:p>
        </w:tc>
        <w:tc>
          <w:tcPr>
            <w:tcW w:w="3260"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3.312</w:t>
            </w:r>
          </w:p>
        </w:tc>
      </w:tr>
      <w:tr>
        <w:trPr/>
        <w:tc>
          <w:tcPr>
            <w:tcW w:w="1093"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5</w:t>
            </w:r>
          </w:p>
        </w:tc>
        <w:tc>
          <w:tcPr>
            <w:tcW w:w="3686"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681</w:t>
            </w:r>
            <w:r>
              <w:rPr>
                <w:rFonts w:cs="Sakkal Majalla" w:ascii="Sakkal Majalla" w:hAnsi="Sakkal Majalla"/>
                <w:b/>
                <w:bCs/>
                <w:sz w:val="30"/>
                <w:szCs w:val="30"/>
                <w:rtl w:val="true"/>
              </w:rPr>
              <w:t>.</w:t>
            </w:r>
          </w:p>
        </w:tc>
        <w:tc>
          <w:tcPr>
            <w:tcW w:w="3260" w:type="dxa"/>
            <w:tcBorders/>
            <w:shd w:fill="auto" w:val="clear"/>
            <w:tcMar>
              <w:left w:w="108" w:type="dxa"/>
            </w:tcMar>
          </w:tcPr>
          <w:p>
            <w:pPr>
              <w:pStyle w:val="ListParagraph"/>
              <w:bidi w:val="1"/>
              <w:spacing w:lineRule="auto" w:line="240" w:before="0" w:after="0"/>
              <w:ind w:left="0" w:hanging="0"/>
              <w:contextualSpacing/>
              <w:jc w:val="center"/>
              <w:rPr>
                <w:rFonts w:ascii="Sakkal Majalla" w:hAnsi="Sakkal Majalla" w:cs="Sakkal Majalla"/>
                <w:b/>
                <w:b/>
                <w:bCs/>
                <w:sz w:val="30"/>
                <w:szCs w:val="30"/>
              </w:rPr>
            </w:pPr>
            <w:r>
              <w:rPr>
                <w:rFonts w:cs="Sakkal Majalla" w:ascii="Sakkal Majalla" w:hAnsi="Sakkal Majalla"/>
                <w:b/>
                <w:bCs/>
                <w:sz w:val="30"/>
                <w:szCs w:val="30"/>
              </w:rPr>
              <w:t>3.993</w:t>
            </w:r>
          </w:p>
        </w:tc>
      </w:tr>
    </w:tbl>
    <w:p>
      <w:pPr>
        <w:pStyle w:val="ListParagraph"/>
        <w:bidi w:val="1"/>
        <w:spacing w:lineRule="auto" w:line="240" w:before="0" w:after="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bidi w:val="1"/>
        <w:spacing w:lineRule="auto" w:line="240" w:before="0" w:after="0"/>
        <w:jc w:val="left"/>
        <w:rPr>
          <w:rFonts w:cs="PT Bold Heading"/>
          <w:sz w:val="28"/>
          <w:szCs w:val="28"/>
          <w:u w:val="single"/>
          <w:lang w:val="en-GB"/>
        </w:rPr>
      </w:pPr>
      <w:r>
        <w:rPr>
          <w:rFonts w:cs="PT Bold Heading"/>
          <w:sz w:val="28"/>
          <w:sz w:val="28"/>
          <w:szCs w:val="28"/>
          <w:u w:val="single"/>
          <w:rtl w:val="true"/>
          <w:lang w:val="en-GB"/>
        </w:rPr>
        <w:t xml:space="preserve">المطلوب </w:t>
      </w:r>
    </w:p>
    <w:p>
      <w:pPr>
        <w:pStyle w:val="ListParagraph"/>
        <w:numPr>
          <w:ilvl w:val="0"/>
          <w:numId w:val="5"/>
        </w:numPr>
        <w:bidi w:val="1"/>
        <w:spacing w:lineRule="auto" w:line="240" w:before="0" w:after="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إجراء القيود المحاسبية في سنة البيع وإعادة الإيجار بإفتراض أن الإيجار تم الإعتراف به كأصل في قائمة المركز المالي  لشركة الصقر المحدودة ؟</w:t>
      </w:r>
      <w:r>
        <w:rPr>
          <w:rFonts w:cs="Sakkal Majalla" w:ascii="Sakkal Majalla" w:hAnsi="Sakkal Majalla"/>
          <w:b/>
          <w:bCs/>
          <w:sz w:val="30"/>
          <w:szCs w:val="30"/>
          <w:rtl w:val="true"/>
        </w:rPr>
        <w:tab/>
        <w:tab/>
        <w:tab/>
        <w:tab/>
        <w:t xml:space="preserve">         </w:t>
      </w:r>
      <w:r>
        <w:rPr>
          <w:rFonts w:cs="SKR HEAD1" w:ascii="Sakkal Majalla" w:hAnsi="Sakkal Majalla"/>
          <w:b/>
          <w:bCs/>
          <w:sz w:val="30"/>
          <w:szCs w:val="30"/>
          <w:rtl w:val="true"/>
        </w:rPr>
        <w:t xml:space="preserve">( </w:t>
      </w:r>
      <w:r>
        <w:rPr>
          <w:rFonts w:cs="SKR HEAD1" w:ascii="Sakkal Majalla" w:hAnsi="Sakkal Majalla"/>
          <w:b/>
          <w:bCs/>
          <w:sz w:val="34"/>
          <w:szCs w:val="34"/>
        </w:rPr>
        <w:t>8</w:t>
      </w:r>
      <w:r>
        <w:rPr>
          <w:rFonts w:cs="SKR HEAD1" w:ascii="Sakkal Majalla" w:hAnsi="Sakkal Majalla"/>
          <w:b/>
          <w:bCs/>
          <w:sz w:val="34"/>
          <w:szCs w:val="34"/>
          <w:rtl w:val="true"/>
        </w:rPr>
        <w:t xml:space="preserve"> </w:t>
      </w:r>
      <w:r>
        <w:rPr>
          <w:rFonts w:cs="SKR HEAD1" w:ascii="Sakkal Majalla" w:hAnsi="Sakkal Majalla"/>
          <w:b/>
          <w:bCs/>
          <w:sz w:val="30"/>
          <w:szCs w:val="30"/>
          <w:rtl w:val="true"/>
        </w:rPr>
        <w:t xml:space="preserve"> </w:t>
      </w:r>
      <w:r>
        <w:rPr>
          <w:rFonts w:ascii="Sakkal Majalla" w:hAnsi="Sakkal Majalla" w:cs="SKR HEAD1"/>
          <w:sz w:val="30"/>
          <w:sz w:val="30"/>
          <w:szCs w:val="30"/>
          <w:rtl w:val="true"/>
        </w:rPr>
        <w:t>درجات</w:t>
      </w:r>
      <w:r>
        <w:rPr>
          <w:rFonts w:cs="SKR HEAD1" w:ascii="Sakkal Majalla" w:hAnsi="Sakkal Majalla"/>
          <w:b/>
          <w:bCs/>
          <w:sz w:val="30"/>
          <w:szCs w:val="30"/>
          <w:rtl w:val="true"/>
        </w:rPr>
        <w:t>)</w:t>
      </w:r>
    </w:p>
    <w:p>
      <w:pPr>
        <w:pStyle w:val="ListParagraph"/>
        <w:numPr>
          <w:ilvl w:val="0"/>
          <w:numId w:val="5"/>
        </w:numPr>
        <w:bidi w:val="1"/>
        <w:spacing w:lineRule="auto" w:line="240" w:before="0" w:after="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بين كيفية التعامل مع تسويات آثار التضخم في الإيجار التشغيلي القصير الأجل لدي القوائم المالية لشركة الصقر المحدودة  ؟ </w:t>
      </w:r>
      <w:r>
        <w:rPr>
          <w:rFonts w:cs="Sakkal Majalla" w:ascii="Sakkal Majalla" w:hAnsi="Sakkal Majalla"/>
          <w:b/>
          <w:bCs/>
          <w:sz w:val="30"/>
          <w:szCs w:val="30"/>
          <w:rtl w:val="true"/>
        </w:rPr>
        <w:tab/>
        <w:tab/>
        <w:tab/>
        <w:tab/>
        <w:tab/>
        <w:tab/>
        <w:t xml:space="preserve">         ( </w:t>
      </w:r>
      <w:r>
        <w:rPr>
          <w:rFonts w:cs="Sakkal Majalla" w:ascii="Sakkal Majalla" w:hAnsi="Sakkal Majalla"/>
          <w:b/>
          <w:bCs/>
          <w:sz w:val="30"/>
          <w:szCs w:val="30"/>
        </w:rPr>
        <w:t>4</w:t>
      </w:r>
      <w:r>
        <w:rPr>
          <w:rFonts w:cs="Sakkal Majalla" w:ascii="Sakkal Majalla" w:hAnsi="Sakkal Majalla"/>
          <w:b/>
          <w:bCs/>
          <w:sz w:val="30"/>
          <w:szCs w:val="30"/>
          <w:rtl w:val="true"/>
        </w:rPr>
        <w:t xml:space="preserve">  </w:t>
      </w:r>
      <w:r>
        <w:rPr>
          <w:rFonts w:ascii="Sakkal Majalla" w:hAnsi="Sakkal Majalla" w:cs="SKR HEAD1"/>
          <w:sz w:val="30"/>
          <w:sz w:val="30"/>
          <w:szCs w:val="30"/>
          <w:rtl w:val="true"/>
        </w:rPr>
        <w:t>درجات</w:t>
      </w:r>
      <w:r>
        <w:rPr>
          <w:rFonts w:cs="Sakkal Majalla" w:ascii="Sakkal Majalla" w:hAnsi="Sakkal Majalla"/>
          <w:b/>
          <w:bCs/>
          <w:sz w:val="30"/>
          <w:szCs w:val="30"/>
          <w:rtl w:val="true"/>
        </w:rPr>
        <w:t>)</w:t>
      </w:r>
    </w:p>
    <w:p>
      <w:pPr>
        <w:pStyle w:val="ListParagraph"/>
        <w:bidi w:val="1"/>
        <w:spacing w:lineRule="auto" w:line="240" w:before="0" w:after="0"/>
        <w:ind w:left="1080" w:hanging="0"/>
        <w:contextualSpacing/>
        <w:jc w:val="left"/>
        <w:rPr>
          <w:rFonts w:ascii="Sakkal Majalla" w:hAnsi="Sakkal Majalla" w:cs="Sakkal Majalla"/>
          <w:b/>
          <w:b/>
          <w:bCs/>
          <w:color w:val="FF0000"/>
          <w:sz w:val="30"/>
          <w:szCs w:val="30"/>
        </w:rPr>
      </w:pPr>
      <w:r>
        <w:rPr>
          <w:rFonts w:cs="Sakkal Majalla" w:ascii="Sakkal Majalla" w:hAnsi="Sakkal Majalla"/>
          <w:b/>
          <w:bCs/>
          <w:color w:val="FF0000"/>
          <w:sz w:val="30"/>
          <w:szCs w:val="30"/>
          <w:rtl w:val="true"/>
        </w:rPr>
      </w:r>
    </w:p>
    <w:p>
      <w:pPr>
        <w:pStyle w:val="ListParagraph"/>
        <w:bidi w:val="1"/>
        <w:spacing w:lineRule="auto" w:line="240" w:before="0" w:after="0"/>
        <w:ind w:left="1080" w:hanging="0"/>
        <w:contextualSpacing/>
        <w:jc w:val="left"/>
        <w:rPr>
          <w:rFonts w:ascii="Sakkal Majalla" w:hAnsi="Sakkal Majalla" w:cs="Sakkal Majalla"/>
          <w:b/>
          <w:b/>
          <w:bCs/>
          <w:color w:val="FF0000"/>
          <w:sz w:val="14"/>
          <w:szCs w:val="14"/>
        </w:rPr>
      </w:pPr>
      <w:r>
        <w:rPr>
          <w:rFonts w:cs="Sakkal Majalla" w:ascii="Sakkal Majalla" w:hAnsi="Sakkal Majalla"/>
          <w:b/>
          <w:bCs/>
          <w:color w:val="FF0000"/>
          <w:sz w:val="14"/>
          <w:szCs w:val="14"/>
          <w:rtl w:val="true"/>
        </w:rPr>
      </w:r>
    </w:p>
    <w:p>
      <w:pPr>
        <w:pStyle w:val="ListParagraph"/>
        <w:bidi w:val="1"/>
        <w:spacing w:lineRule="auto" w:line="240" w:before="0" w:after="0"/>
        <w:ind w:left="1080" w:hanging="0"/>
        <w:contextualSpacing/>
        <w:jc w:val="left"/>
        <w:rPr>
          <w:rFonts w:ascii="Sakkal Majalla" w:hAnsi="Sakkal Majalla" w:cs="Sakkal Majalla"/>
          <w:b/>
          <w:b/>
          <w:bCs/>
          <w:color w:val="FF0000"/>
          <w:sz w:val="14"/>
          <w:szCs w:val="14"/>
        </w:rPr>
      </w:pPr>
      <w:r>
        <w:rPr>
          <w:rFonts w:cs="Sakkal Majalla" w:ascii="Sakkal Majalla" w:hAnsi="Sakkal Majalla"/>
          <w:b/>
          <w:bCs/>
          <w:color w:val="FF0000"/>
          <w:sz w:val="14"/>
          <w:szCs w:val="14"/>
          <w:rtl w:val="true"/>
        </w:rPr>
      </w:r>
    </w:p>
    <w:p>
      <w:pPr>
        <w:pStyle w:val="ListParagraph"/>
        <w:bidi w:val="1"/>
        <w:spacing w:lineRule="auto" w:line="240" w:before="0" w:after="0"/>
        <w:ind w:left="1080" w:hanging="0"/>
        <w:contextualSpacing/>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Fonts w:ascii="Sakkal Majalla" w:hAnsi="Sakkal Majalla" w:cs="Sakkal Majalla"/>
          <w:b/>
          <w:b/>
          <w:bCs/>
          <w:sz w:val="30"/>
          <w:sz w:val="30"/>
          <w:szCs w:val="30"/>
          <w:rtl w:val="true"/>
        </w:rPr>
        <w:t>نهاية الاسئلة</w:t>
      </w:r>
    </w:p>
    <w:p>
      <w:pPr>
        <w:pStyle w:val="ListParagraph"/>
        <w:bidi w:val="1"/>
        <w:spacing w:lineRule="auto" w:line="240" w:before="0" w:after="0"/>
        <w:ind w:left="1080" w:hanging="0"/>
        <w:contextualSpacing/>
        <w:jc w:val="center"/>
        <w:rPr/>
      </w:pPr>
      <w:r>
        <w:rPr>
          <w:rFonts w:ascii="Sakkal Majalla" w:hAnsi="Sakkal Majalla" w:cs="Sakkal Majalla"/>
          <w:b/>
          <w:b/>
          <w:bCs/>
          <w:sz w:val="30"/>
          <w:sz w:val="30"/>
          <w:szCs w:val="30"/>
          <w:rtl w:val="true"/>
        </w:rPr>
        <w:t>والله ولي التوفيق</w:t>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ListParagraph"/>
        <w:bidi w:val="1"/>
        <w:spacing w:lineRule="auto" w:line="240" w:before="0" w:after="0"/>
        <w:ind w:left="1080" w:hanging="0"/>
        <w:contextualSpacing/>
        <w:jc w:val="center"/>
        <w:rPr>
          <w:rFonts w:ascii="Sakkal Majalla" w:hAnsi="Sakkal Majalla" w:cs="Sakkal Majalla"/>
          <w:b/>
          <w:b/>
          <w:bCs/>
          <w:sz w:val="30"/>
          <w:szCs w:val="30"/>
        </w:rPr>
      </w:pPr>
      <w:r>
        <w:rPr>
          <w:rtl w:val="true"/>
        </w:rPr>
      </w:r>
    </w:p>
    <w:p>
      <w:pPr>
        <w:pStyle w:val="Normal"/>
        <w:bidi w:val="1"/>
        <w:spacing w:lineRule="auto" w:line="240" w:before="0" w:after="0"/>
        <w:ind w:left="1080" w:hanging="0"/>
        <w:contextualSpacing/>
        <w:jc w:val="center"/>
        <w:rPr>
          <w:b/>
          <w:b/>
          <w:bCs/>
        </w:rPr>
      </w:pPr>
      <w:r>
        <w:rPr>
          <w:b/>
          <w:b/>
          <w:bCs/>
          <w:rtl w:val="true"/>
        </w:rPr>
        <w:t>حل اسئلة امتحان تقارير المنشاة</w:t>
      </w:r>
    </w:p>
    <w:p>
      <w:pPr>
        <w:pStyle w:val="Normal"/>
        <w:jc w:val="right"/>
        <w:rPr>
          <w:b/>
          <w:b/>
          <w:bCs/>
        </w:rPr>
      </w:pPr>
      <w:r>
        <w:rPr>
          <w:b/>
          <w:b/>
          <w:bCs/>
          <w:rtl w:val="true"/>
        </w:rPr>
        <w:t xml:space="preserve">مارس </w:t>
      </w:r>
      <w:r>
        <w:rPr>
          <w:b/>
          <w:bCs/>
        </w:rPr>
        <w:t>2016</w:t>
      </w:r>
    </w:p>
    <w:p>
      <w:pPr>
        <w:pStyle w:val="Normal"/>
        <w:rPr/>
      </w:pPr>
      <w:r>
        <w:rPr/>
      </w:r>
    </w:p>
    <w:p>
      <w:pPr>
        <w:pStyle w:val="Normal"/>
        <w:jc w:val="right"/>
        <w:rPr>
          <w:b/>
          <w:b/>
          <w:bCs/>
        </w:rPr>
      </w:pPr>
      <w:r>
        <w:rPr>
          <w:b/>
          <w:b/>
          <w:bCs/>
          <w:rtl w:val="true"/>
        </w:rPr>
        <w:t>هيكل المجموعة</w:t>
      </w:r>
      <w:r>
        <w:rPr>
          <w:b/>
          <w:b/>
          <w:bCs/>
        </w:rPr>
        <w:t xml:space="preserve"> </w:t>
      </w:r>
    </w:p>
    <w:p>
      <w:pPr>
        <w:pStyle w:val="Normal"/>
        <w:jc w:val="right"/>
        <w:rPr>
          <w:b/>
          <w:b/>
          <w:bCs/>
        </w:rPr>
      </w:pPr>
      <w:r>
        <mc:AlternateContent>
          <mc:Choice Requires="wps">
            <w:drawing>
              <wp:anchor behindDoc="0" distT="0" distB="66675" distL="190500" distR="171450" simplePos="0" locked="0" layoutInCell="1" allowOverlap="1" relativeHeight="2">
                <wp:simplePos x="0" y="0"/>
                <wp:positionH relativeFrom="column">
                  <wp:posOffset>4504690</wp:posOffset>
                </wp:positionH>
                <wp:positionV relativeFrom="paragraph">
                  <wp:posOffset>82550</wp:posOffset>
                </wp:positionV>
                <wp:extent cx="19685" cy="753110"/>
                <wp:effectExtent l="0" t="0" r="0" b="0"/>
                <wp:wrapNone/>
                <wp:docPr id="1" name="Straight Arrow Connector 3"/>
                <a:graphic xmlns:a="http://schemas.openxmlformats.org/drawingml/2006/main">
                  <a:graphicData uri="http://schemas.microsoft.com/office/word/2010/wordprocessingShape">
                    <wps:wsp>
                      <wps:cNvSpPr/>
                      <wps:spPr>
                        <a:xfrm flipH="1">
                          <a:off x="0" y="0"/>
                          <a:ext cx="19080" cy="75240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3" stroked="t" style="position:absolute;margin-left:354.7pt;margin-top:6.5pt;width:1.45pt;height:59.2pt;flip:x" type="shapetype_32">
                <w10:wrap type="none"/>
                <v:fill o:detectmouseclick="t" on="false"/>
                <v:stroke color="#4a7ebb" weight="9360" endarrow="block" endarrowwidth="medium" endarrowlength="medium" joinstyle="round" endcap="flat"/>
              </v:shape>
            </w:pict>
          </mc:Fallback>
        </mc:AlternateContent>
        <mc:AlternateContent>
          <mc:Choice Requires="wps">
            <w:drawing>
              <wp:anchor behindDoc="0" distT="0" distB="66675" distL="209550" distR="171450" simplePos="0" locked="0" layoutInCell="1" allowOverlap="1" relativeHeight="3">
                <wp:simplePos x="0" y="0"/>
                <wp:positionH relativeFrom="column">
                  <wp:posOffset>4505325</wp:posOffset>
                </wp:positionH>
                <wp:positionV relativeFrom="paragraph">
                  <wp:posOffset>1139825</wp:posOffset>
                </wp:positionV>
                <wp:extent cx="1270" cy="562610"/>
                <wp:effectExtent l="0" t="0" r="0" b="0"/>
                <wp:wrapNone/>
                <wp:docPr id="2" name="Straight Arrow Connector 4"/>
                <a:graphic xmlns:a="http://schemas.openxmlformats.org/drawingml/2006/main">
                  <a:graphicData uri="http://schemas.microsoft.com/office/word/2010/wordprocessingShape">
                    <wps:wsp>
                      <wps:cNvSpPr/>
                      <wps:spPr>
                        <a:xfrm>
                          <a:off x="0" y="0"/>
                          <a:ext cx="720" cy="56196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4" stroked="t" style="position:absolute;margin-left:354.75pt;margin-top:89.75pt;width:0pt;height:44.2pt" type="shapetype_32">
                <w10:wrap type="none"/>
                <v:fill o:detectmouseclick="t" on="false"/>
                <v:stroke color="#4a7ebb" weight="9360" endarrow="block" endarrowwidth="medium" endarrowlength="medium" joinstyle="round" endcap="flat"/>
              </v:shape>
            </w:pict>
          </mc:Fallback>
        </mc:AlternateContent>
        <mc:AlternateContent>
          <mc:Choice Requires="wps">
            <w:drawing>
              <wp:anchor behindDoc="0" distT="0" distB="28575" distL="114300" distR="133350" simplePos="0" locked="0" layoutInCell="1" allowOverlap="1" relativeHeight="4">
                <wp:simplePos x="0" y="0"/>
                <wp:positionH relativeFrom="column">
                  <wp:posOffset>2886075</wp:posOffset>
                </wp:positionH>
                <wp:positionV relativeFrom="paragraph">
                  <wp:posOffset>82550</wp:posOffset>
                </wp:positionV>
                <wp:extent cx="1638935" cy="1534160"/>
                <wp:effectExtent l="0" t="0" r="0" b="0"/>
                <wp:wrapNone/>
                <wp:docPr id="3" name="Left Brace 8"/>
                <a:graphic xmlns:a="http://schemas.openxmlformats.org/drawingml/2006/main">
                  <a:graphicData uri="http://schemas.microsoft.com/office/word/2010/wordprocessingShape">
                    <wps:wsp>
                      <wps:cNvSpPr/>
                      <wps:spPr>
                        <a:xfrm>
                          <a:off x="0" y="0"/>
                          <a:ext cx="1638360" cy="1533600"/>
                        </a:xfrm>
                        <a:prstGeom prst="leftBrace">
                          <a:avLst>
                            <a:gd name="adj1" fmla="val 8333"/>
                            <a:gd name="adj2" fmla="val 50000"/>
                          </a:avLst>
                        </a:prstGeom>
                        <a:noFill/>
                        <a:ln w="9360">
                          <a:solidFill>
                            <a:srgbClr val="4a7ebb"/>
                          </a:solidFill>
                          <a:round/>
                        </a:ln>
                      </wps:spPr>
                      <wps:style>
                        <a:lnRef idx="0"/>
                        <a:fillRef idx="0"/>
                        <a:effectRef idx="0"/>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Left Brace 8" stroked="t" style="position:absolute;margin-left:227.25pt;margin-top:6.5pt;width:128.95pt;height:120.7pt" type="shapetype_87">
                <w10:wrap type="none"/>
                <v:fill o:detectmouseclick="t" on="false"/>
                <v:stroke color="#4a7ebb" weight="9360" joinstyle="round" endcap="flat"/>
              </v:shape>
            </w:pict>
          </mc:Fallback>
        </mc:AlternateContent>
      </w:r>
      <w:r>
        <w:rPr>
          <w:b/>
          <w:bCs/>
        </w:rPr>
        <w:t xml:space="preserve">                          </w:t>
      </w:r>
      <w:r>
        <w:rPr>
          <w:b/>
          <w:b/>
          <w:bCs/>
          <w:rtl w:val="true"/>
        </w:rPr>
        <w:t>شركة النوارس</w:t>
      </w:r>
    </w:p>
    <w:p>
      <w:pPr>
        <w:pStyle w:val="Normal"/>
        <w:tabs>
          <w:tab w:val="left" w:pos="7320" w:leader="none"/>
        </w:tabs>
        <w:rPr/>
      </w:pPr>
      <w:r>
        <w:rPr/>
        <w:tab/>
        <w:t>80%</w:t>
      </w:r>
    </w:p>
    <w:p>
      <w:pPr>
        <w:pStyle w:val="Normal"/>
        <w:tabs>
          <w:tab w:val="left" w:pos="4125" w:leader="none"/>
        </w:tabs>
        <w:rPr/>
      </w:pPr>
      <w:r>
        <w:rPr/>
        <w:tab/>
        <w:t>40%</w:t>
      </w:r>
    </w:p>
    <w:p>
      <w:pPr>
        <w:pStyle w:val="Normal"/>
        <w:tabs>
          <w:tab w:val="left" w:pos="7050" w:leader="none"/>
        </w:tabs>
        <w:rPr/>
      </w:pPr>
      <w:r>
        <w:rPr/>
        <w:tab/>
      </w:r>
      <w:r>
        <w:rPr>
          <w:b/>
          <w:b/>
          <w:bCs/>
          <w:rtl w:val="true"/>
        </w:rPr>
        <w:t>شركة الشفاء</w:t>
      </w:r>
    </w:p>
    <w:p>
      <w:pPr>
        <w:pStyle w:val="Normal"/>
        <w:tabs>
          <w:tab w:val="left" w:pos="7485" w:leader="none"/>
        </w:tabs>
        <w:rPr/>
      </w:pPr>
      <w:r>
        <w:rPr/>
        <w:tab/>
        <w:t>25%</w:t>
      </w:r>
    </w:p>
    <w:p>
      <w:pPr>
        <w:pStyle w:val="Normal"/>
        <w:tabs>
          <w:tab w:val="left" w:pos="7275" w:leader="none"/>
        </w:tabs>
        <w:rPr/>
      </w:pPr>
      <w:r>
        <w:rPr/>
        <w:tab/>
      </w:r>
    </w:p>
    <w:p>
      <w:pPr>
        <w:pStyle w:val="Normal"/>
        <w:tabs>
          <w:tab w:val="left" w:pos="7275" w:leader="none"/>
        </w:tabs>
        <w:rPr/>
      </w:pPr>
      <w:r>
        <w:rPr/>
        <w:tab/>
      </w:r>
      <w:r>
        <w:rPr>
          <w:b/>
          <w:b/>
          <w:bCs/>
          <w:rtl w:val="true"/>
        </w:rPr>
        <w:t>شركة المعدات الطبية</w:t>
      </w:r>
    </w:p>
    <w:p>
      <w:pPr>
        <w:pStyle w:val="Normal"/>
        <w:rPr/>
      </w:pPr>
      <w:r>
        <w:rPr/>
      </w:r>
    </w:p>
    <w:p>
      <w:pPr>
        <w:pStyle w:val="Normal"/>
        <w:jc w:val="right"/>
        <w:rPr/>
      </w:pPr>
      <w:r>
        <w:rPr>
          <w:rtl w:val="true"/>
        </w:rPr>
        <w:t xml:space="preserve">حقوق شركة النوارس في شركة المعدات الطبية </w:t>
      </w:r>
      <w:r>
        <w:rPr>
          <w:rtl w:val="true"/>
        </w:rPr>
        <w:t xml:space="preserve">= </w:t>
      </w:r>
      <w:r>
        <w:rPr/>
        <w:t>40</w:t>
      </w:r>
      <w:r>
        <w:rPr>
          <w:rtl w:val="true"/>
        </w:rPr>
        <w:t xml:space="preserve">% + ( </w:t>
      </w:r>
      <w:r>
        <w:rPr/>
        <w:t>80</w:t>
      </w:r>
      <w:r>
        <w:rPr>
          <w:rtl w:val="true"/>
        </w:rPr>
        <w:t xml:space="preserve">% * </w:t>
      </w:r>
      <w:r>
        <w:rPr/>
        <w:t>25</w:t>
      </w:r>
      <w:r>
        <w:rPr>
          <w:rtl w:val="true"/>
        </w:rPr>
        <w:t xml:space="preserve"> % )    =   </w:t>
      </w:r>
      <w:r>
        <w:rPr/>
        <w:t>60</w:t>
      </w:r>
      <w:r>
        <w:rPr/>
        <w:t xml:space="preserve"> %  </w:t>
      </w:r>
    </w:p>
    <w:p>
      <w:pPr>
        <w:pStyle w:val="Normal"/>
        <w:jc w:val="right"/>
        <w:rPr/>
      </w:pPr>
      <w:r>
        <w:rPr/>
      </w:r>
    </w:p>
    <w:p>
      <w:pPr>
        <w:pStyle w:val="Normal"/>
        <w:jc w:val="right"/>
        <w:rPr/>
      </w:pPr>
      <w:r>
        <w:rPr>
          <w:b/>
          <w:b/>
          <w:bCs/>
          <w:rtl w:val="true"/>
        </w:rPr>
        <w:t xml:space="preserve">ورقة عمل </w:t>
      </w:r>
      <w:r>
        <w:rPr>
          <w:b/>
          <w:bCs/>
          <w:rtl w:val="true"/>
        </w:rPr>
        <w:t>(</w:t>
      </w:r>
      <w:r>
        <w:rPr>
          <w:b/>
          <w:bCs/>
        </w:rPr>
        <w:t>2</w:t>
      </w:r>
      <w:r>
        <w:rPr>
          <w:b/>
          <w:bCs/>
          <w:rtl w:val="true"/>
        </w:rPr>
        <w:t>)</w:t>
      </w:r>
      <w:r>
        <w:rPr/>
        <w:t xml:space="preserve">  </w:t>
      </w:r>
    </w:p>
    <w:p>
      <w:pPr>
        <w:pStyle w:val="Normal"/>
        <w:jc w:val="right"/>
        <w:rPr/>
      </w:pPr>
      <w:r>
        <w:rPr>
          <w:rtl w:val="true"/>
        </w:rPr>
        <w:t>القيمة العادلة لصافي الاصول</w:t>
      </w:r>
    </w:p>
    <w:tbl>
      <w:tblPr>
        <w:tblW w:w="9577"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15"/>
        <w:gridCol w:w="1915"/>
        <w:gridCol w:w="1916"/>
        <w:gridCol w:w="1915"/>
        <w:gridCol w:w="1916"/>
      </w:tblGrid>
      <w:tr>
        <w:trPr/>
        <w:tc>
          <w:tcPr>
            <w:tcW w:w="38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شركة المعدات الطبية</w:t>
            </w:r>
          </w:p>
          <w:p>
            <w:pPr>
              <w:pStyle w:val="Normal"/>
              <w:spacing w:lineRule="auto" w:line="240" w:before="0" w:after="0"/>
              <w:jc w:val="center"/>
              <w:rPr>
                <w:b/>
                <w:b/>
                <w:bCs/>
              </w:rPr>
            </w:pPr>
            <w:r>
              <w:rPr>
                <w:b/>
                <w:bCs/>
              </w:rPr>
              <w:t>000</w:t>
            </w:r>
          </w:p>
        </w:tc>
        <w:tc>
          <w:tcPr>
            <w:tcW w:w="38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شركة الشفاء</w:t>
            </w:r>
          </w:p>
          <w:p>
            <w:pPr>
              <w:pStyle w:val="Normal"/>
              <w:spacing w:lineRule="auto" w:line="240" w:before="0" w:after="0"/>
              <w:jc w:val="center"/>
              <w:rPr>
                <w:b/>
                <w:b/>
                <w:bCs/>
              </w:rPr>
            </w:pPr>
            <w:r>
              <w:rPr>
                <w:b/>
                <w:bCs/>
              </w:rPr>
              <w:t>000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البيان</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500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1.250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راس المال</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125</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250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علاوة الاصدار</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125</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250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الارباح المحتجزة</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750</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u w:val="single"/>
              </w:rPr>
            </w:pPr>
            <w:r>
              <w:rPr>
                <w:u w:val="single"/>
              </w:rPr>
              <w:t>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1.775</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u w:val="single"/>
              </w:rPr>
            </w:pPr>
            <w:r>
              <w:rPr>
                <w:u w:val="single"/>
              </w:rPr>
              <w:t>25</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تسوية القيمة العادلة</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bl>
    <w:p>
      <w:pPr>
        <w:pStyle w:val="Normal"/>
        <w:jc w:val="right"/>
        <w:rPr/>
      </w:pPr>
      <w:r>
        <w:rPr/>
      </w:r>
    </w:p>
    <w:p>
      <w:pPr>
        <w:pStyle w:val="Normal"/>
        <w:jc w:val="right"/>
        <w:rPr/>
      </w:pPr>
      <w:r>
        <w:rPr/>
        <w:t xml:space="preserve"> </w:t>
      </w:r>
    </w:p>
    <w:p>
      <w:pPr>
        <w:pStyle w:val="Normal"/>
        <w:jc w:val="right"/>
        <w:rPr/>
      </w:pPr>
      <w:r>
        <w:rPr/>
      </w:r>
    </w:p>
    <w:p>
      <w:pPr>
        <w:pStyle w:val="Normal"/>
        <w:jc w:val="right"/>
        <w:rPr/>
      </w:pPr>
      <w:r>
        <w:rPr/>
      </w:r>
    </w:p>
    <w:p>
      <w:pPr>
        <w:pStyle w:val="Normal"/>
        <w:jc w:val="right"/>
        <w:rPr/>
      </w:pPr>
      <w:r>
        <w:rPr>
          <w:rtl w:val="true"/>
        </w:rPr>
        <w:t xml:space="preserve">ورقة عمل رقم </w:t>
      </w:r>
      <w:r>
        <w:rPr>
          <w:rtl w:val="true"/>
        </w:rPr>
        <w:t>(</w:t>
      </w:r>
      <w:r>
        <w:rPr/>
        <w:t>3</w:t>
      </w:r>
      <w:r>
        <w:rPr>
          <w:rtl w:val="true"/>
        </w:rPr>
        <w:t>)</w:t>
      </w:r>
    </w:p>
    <w:p>
      <w:pPr>
        <w:pStyle w:val="Normal"/>
        <w:jc w:val="right"/>
        <w:rPr>
          <w:b/>
          <w:b/>
          <w:bCs/>
          <w:u w:val="single"/>
        </w:rPr>
      </w:pPr>
      <w:r>
        <w:rPr>
          <w:b/>
          <w:b/>
          <w:bCs/>
          <w:u w:val="single"/>
          <w:rtl w:val="true"/>
        </w:rPr>
        <w:t>حساب الشهرة</w:t>
      </w:r>
    </w:p>
    <w:tbl>
      <w:tblPr>
        <w:tblW w:w="9576"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50"/>
        <w:gridCol w:w="1844"/>
        <w:gridCol w:w="5782"/>
      </w:tblGrid>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شركة المعدات الطبية</w:t>
            </w:r>
          </w:p>
          <w:p>
            <w:pPr>
              <w:pStyle w:val="Normal"/>
              <w:spacing w:lineRule="auto" w:line="240" w:before="0" w:after="0"/>
              <w:jc w:val="center"/>
              <w:rPr>
                <w:b/>
                <w:b/>
                <w:bCs/>
              </w:rPr>
            </w:pPr>
            <w:r>
              <w:rPr>
                <w:b/>
                <w:bCs/>
              </w:rPr>
              <w:t>000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شركة الشفاء</w:t>
            </w:r>
          </w:p>
          <w:p>
            <w:pPr>
              <w:pStyle w:val="Normal"/>
              <w:spacing w:lineRule="auto" w:line="240" w:before="0" w:after="0"/>
              <w:jc w:val="center"/>
              <w:rPr>
                <w:b/>
                <w:b/>
                <w:bCs/>
              </w:rPr>
            </w:pPr>
            <w:r>
              <w:rPr>
                <w:b/>
                <w:bCs/>
              </w:rPr>
              <w:t>000</w:t>
            </w:r>
          </w:p>
        </w:tc>
        <w:tc>
          <w:tcPr>
            <w:tcW w:w="5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البيان</w:t>
            </w:r>
          </w:p>
          <w:p>
            <w:pPr>
              <w:pStyle w:val="Normal"/>
              <w:spacing w:lineRule="auto" w:line="240" w:before="0" w:after="0"/>
              <w:jc w:val="center"/>
              <w:rPr>
                <w:b/>
                <w:b/>
                <w:bCs/>
              </w:rPr>
            </w:pPr>
            <w:r>
              <w:rPr>
                <w:b/>
                <w:bCs/>
              </w:rPr>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400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1.600</w:t>
            </w:r>
          </w:p>
        </w:tc>
        <w:tc>
          <w:tcPr>
            <w:tcW w:w="5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المقابل المدفوع</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200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5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المقابل </w:t>
            </w:r>
            <w:r>
              <w:rPr>
                <w:rtl w:val="true"/>
              </w:rPr>
              <w:t xml:space="preserve">( </w:t>
            </w:r>
            <w:r>
              <w:rPr/>
              <w:t>250.000</w:t>
            </w:r>
            <w:r>
              <w:rPr>
                <w:rtl w:val="true"/>
              </w:rPr>
              <w:t xml:space="preserve"> * </w:t>
            </w:r>
            <w:r>
              <w:rPr/>
              <w:t>80</w:t>
            </w:r>
            <w:r>
              <w:rPr>
                <w:rtl w:val="true"/>
              </w:rPr>
              <w:t xml:space="preserve"> % )</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300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355</w:t>
            </w:r>
          </w:p>
        </w:tc>
        <w:tc>
          <w:tcPr>
            <w:tcW w:w="5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خقوق المجموعة غير المسيطرة </w:t>
            </w:r>
            <w:r>
              <w:rPr>
                <w:rtl w:val="true"/>
              </w:rPr>
              <w:t xml:space="preserve">( </w:t>
            </w:r>
            <w:r>
              <w:rPr/>
              <w:t>1.775.000</w:t>
            </w:r>
            <w:r>
              <w:rPr>
                <w:rtl w:val="true"/>
              </w:rPr>
              <w:t xml:space="preserve"> * </w:t>
            </w:r>
            <w:r>
              <w:rPr/>
              <w:t>20</w:t>
            </w:r>
            <w:r>
              <w:rPr>
                <w:rtl w:val="true"/>
              </w:rPr>
              <w:t xml:space="preserve"> % )</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5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t xml:space="preserve">                                    </w:t>
            </w:r>
            <w:r>
              <w:rPr/>
              <w:t>( 750.000  * 40 %  )</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900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1.955</w:t>
            </w:r>
          </w:p>
        </w:tc>
        <w:tc>
          <w:tcPr>
            <w:tcW w:w="5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b/>
                <w:b/>
                <w:bCs/>
              </w:rPr>
            </w:pPr>
            <w:r>
              <w:rPr>
                <w:b/>
                <w:b/>
                <w:bCs/>
                <w:rtl w:val="true"/>
              </w:rPr>
              <w:t>المجموع</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u w:val="single"/>
              </w:rPr>
            </w:pPr>
            <w:r>
              <w:rPr>
                <w:b/>
                <w:bCs/>
                <w:u w:val="single"/>
              </w:rPr>
              <w:t xml:space="preserve">( 750 )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u w:val="single"/>
              </w:rPr>
              <w:t>(</w:t>
            </w:r>
            <w:r>
              <w:rPr>
                <w:b/>
                <w:bCs/>
                <w:u w:val="single"/>
              </w:rPr>
              <w:t>1.775 )</w:t>
            </w:r>
          </w:p>
        </w:tc>
        <w:tc>
          <w:tcPr>
            <w:tcW w:w="5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القيمة العادلة لصافي الاصول في تاريخ الحيازة</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150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180</w:t>
            </w:r>
          </w:p>
        </w:tc>
        <w:tc>
          <w:tcPr>
            <w:tcW w:w="5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الشهرة</w:t>
            </w:r>
          </w:p>
        </w:tc>
      </w:tr>
    </w:tbl>
    <w:p>
      <w:pPr>
        <w:pStyle w:val="Normal"/>
        <w:jc w:val="right"/>
        <w:rPr/>
      </w:pPr>
      <w:r>
        <w:rPr/>
      </w:r>
    </w:p>
    <w:p>
      <w:pPr>
        <w:pStyle w:val="Normal"/>
        <w:jc w:val="right"/>
        <w:rPr/>
      </w:pPr>
      <w:r>
        <w:rPr>
          <w:rtl w:val="true"/>
        </w:rPr>
        <w:t xml:space="preserve">ورقة عمل رقم </w:t>
      </w:r>
      <w:r>
        <w:rPr>
          <w:rtl w:val="true"/>
        </w:rPr>
        <w:t xml:space="preserve">( </w:t>
      </w:r>
      <w:r>
        <w:rPr/>
        <w:t>4</w:t>
      </w:r>
      <w:r>
        <w:rPr>
          <w:rtl w:val="true"/>
        </w:rPr>
        <w:t xml:space="preserve"> )</w:t>
      </w:r>
    </w:p>
    <w:p>
      <w:pPr>
        <w:pStyle w:val="Normal"/>
        <w:jc w:val="right"/>
        <w:rPr>
          <w:b/>
          <w:b/>
          <w:bCs/>
        </w:rPr>
      </w:pPr>
      <w:r>
        <w:rPr>
          <w:b/>
          <w:b/>
          <w:bCs/>
          <w:rtl w:val="true"/>
        </w:rPr>
        <w:t>الارباح المحتجزة</w:t>
      </w:r>
    </w:p>
    <w:tbl>
      <w:tblPr>
        <w:tblW w:w="9576"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526"/>
        <w:gridCol w:w="1701"/>
        <w:gridCol w:w="1700"/>
        <w:gridCol w:w="4649"/>
      </w:tblGrid>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شركة المعدات الطبية</w:t>
            </w:r>
          </w:p>
          <w:p>
            <w:pPr>
              <w:pStyle w:val="Normal"/>
              <w:spacing w:lineRule="auto" w:line="240" w:before="0" w:after="0"/>
              <w:jc w:val="center"/>
              <w:rPr>
                <w:b/>
                <w:b/>
                <w:bCs/>
              </w:rPr>
            </w:pPr>
            <w:r>
              <w:rPr>
                <w:b/>
                <w:bCs/>
              </w:rPr>
              <w:t>000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شركة الشفاء</w:t>
            </w:r>
          </w:p>
          <w:p>
            <w:pPr>
              <w:pStyle w:val="Normal"/>
              <w:spacing w:lineRule="auto" w:line="240" w:before="0" w:after="0"/>
              <w:jc w:val="center"/>
              <w:rPr>
                <w:b/>
                <w:b/>
                <w:bCs/>
              </w:rPr>
            </w:pPr>
            <w:r>
              <w:rPr>
                <w:b/>
                <w:bCs/>
              </w:rPr>
            </w:r>
          </w:p>
          <w:p>
            <w:pPr>
              <w:pStyle w:val="Normal"/>
              <w:spacing w:lineRule="auto" w:line="240" w:before="0" w:after="0"/>
              <w:jc w:val="center"/>
              <w:rPr>
                <w:b/>
                <w:b/>
                <w:bCs/>
              </w:rPr>
            </w:pPr>
            <w:r>
              <w:rPr>
                <w:b/>
                <w:bCs/>
              </w:rPr>
              <w:t>000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شركة النوارس</w:t>
            </w:r>
          </w:p>
          <w:p>
            <w:pPr>
              <w:pStyle w:val="Normal"/>
              <w:spacing w:lineRule="auto" w:line="240" w:before="0" w:after="0"/>
              <w:jc w:val="center"/>
              <w:rPr>
                <w:b/>
                <w:b/>
                <w:bCs/>
              </w:rPr>
            </w:pPr>
            <w:r>
              <w:rPr>
                <w:b/>
                <w:bCs/>
              </w:rPr>
            </w:r>
          </w:p>
          <w:p>
            <w:pPr>
              <w:pStyle w:val="Normal"/>
              <w:spacing w:lineRule="auto" w:line="240" w:before="0" w:after="0"/>
              <w:jc w:val="center"/>
              <w:rPr>
                <w:b/>
                <w:b/>
                <w:bCs/>
              </w:rPr>
            </w:pPr>
            <w:r>
              <w:rPr>
                <w:b/>
                <w:bCs/>
              </w:rPr>
              <w:t>000</w:t>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البيان</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150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500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1.562</w:t>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الارباح كما في </w:t>
            </w:r>
            <w:r>
              <w:rPr/>
              <w:t>31/12/2013</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( 12.5 )</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الخصم التجاري ناقصا الاهلاك </w:t>
            </w:r>
            <w:r>
              <w:rPr>
                <w:rtl w:val="true"/>
              </w:rPr>
              <w:t xml:space="preserve">( </w:t>
            </w:r>
            <w:r>
              <w:rPr/>
              <w:t>15</w:t>
            </w:r>
            <w:r>
              <w:rPr>
                <w:rtl w:val="true"/>
              </w:rPr>
              <w:t xml:space="preserve"> – </w:t>
            </w:r>
            <w:r>
              <w:rPr/>
              <w:t>2.5</w:t>
            </w:r>
            <w:r>
              <w:rPr>
                <w:rtl w:val="true"/>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تسوية الاهلاكات بالزيادة</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( 125 )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( 250 )</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الارباح في تاريخ الحيازة</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(7.88)</w:t>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التدني في قيمة القرض المالي</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( 9 )</w:t>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مصروفات حقوق الاختراع</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60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237.5</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1.545</w:t>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b/>
                <w:b/>
                <w:bCs/>
              </w:rPr>
            </w:pPr>
            <w:r>
              <w:rPr>
                <w:b/>
                <w:b/>
                <w:bCs/>
                <w:rtl w:val="true"/>
              </w:rPr>
              <w:t>المجموع</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190</w:t>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نصيب المجموعة في ارباح شركة الشفاء </w:t>
            </w:r>
            <w:r>
              <w:rPr>
                <w:rtl w:val="true"/>
              </w:rPr>
              <w:t xml:space="preserve">( </w:t>
            </w:r>
            <w:r>
              <w:rPr/>
              <w:t>237.5</w:t>
            </w:r>
            <w:r>
              <w:rPr>
                <w:rtl w:val="true"/>
              </w:rPr>
              <w:t xml:space="preserve"> * </w:t>
            </w:r>
            <w:r>
              <w:rPr/>
              <w:t>80</w:t>
            </w:r>
            <w:r>
              <w:rPr>
                <w:rtl w:val="true"/>
              </w:rPr>
              <w:t xml:space="preserve"> % )</w:t>
            </w:r>
          </w:p>
        </w:tc>
      </w:tr>
      <w:tr>
        <w:trPr>
          <w:trHeight w:val="70" w:hRule="atLeast"/>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36</w:t>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نصيب المجموعة في ارباح شركة المعدات </w:t>
            </w:r>
            <w:r>
              <w:rPr>
                <w:rtl w:val="true"/>
              </w:rPr>
              <w:t>(</w:t>
            </w:r>
            <w:r>
              <w:rPr/>
              <w:t>60</w:t>
            </w:r>
            <w:r>
              <w:rPr>
                <w:rtl w:val="true"/>
              </w:rPr>
              <w:t xml:space="preserve"> * </w:t>
            </w:r>
            <w:r>
              <w:rPr/>
              <w:t>60</w:t>
            </w:r>
            <w:r>
              <w:rPr>
                <w:rtl w:val="true"/>
              </w:rPr>
              <w:t xml:space="preserve"> % )</w:t>
            </w:r>
            <w:r>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1.771</w:t>
            </w:r>
          </w:p>
        </w:tc>
        <w:tc>
          <w:tcPr>
            <w:tcW w:w="4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b/>
                <w:b/>
                <w:bCs/>
              </w:rPr>
            </w:pPr>
            <w:r>
              <w:rPr>
                <w:b/>
                <w:b/>
                <w:bCs/>
                <w:rtl w:val="true"/>
              </w:rPr>
              <w:t>المجموع</w:t>
            </w:r>
            <w:r>
              <w:rPr>
                <w:b/>
                <w:b/>
                <w:bCs/>
              </w:rPr>
              <w:t xml:space="preserve"> </w:t>
            </w:r>
          </w:p>
        </w:tc>
      </w:tr>
    </w:tbl>
    <w:p>
      <w:pPr>
        <w:pStyle w:val="Normal"/>
        <w:jc w:val="right"/>
        <w:rPr/>
      </w:pPr>
      <w:r>
        <w:rPr/>
      </w:r>
    </w:p>
    <w:p>
      <w:pPr>
        <w:pStyle w:val="Normal"/>
        <w:jc w:val="right"/>
        <w:rPr/>
      </w:pPr>
      <w:r>
        <w:rPr>
          <w:rtl w:val="true"/>
        </w:rPr>
        <w:t xml:space="preserve">ورقة عمل رقم </w:t>
      </w:r>
      <w:r>
        <w:rPr>
          <w:rtl w:val="true"/>
        </w:rPr>
        <w:t xml:space="preserve">( </w:t>
      </w:r>
      <w:r>
        <w:rPr/>
        <w:t>5</w:t>
      </w:r>
      <w:r>
        <w:rPr>
          <w:rtl w:val="true"/>
        </w:rPr>
        <w:t xml:space="preserve"> </w:t>
      </w:r>
      <w:r>
        <w:rPr>
          <w:b/>
          <w:bCs/>
          <w:rtl w:val="true"/>
        </w:rPr>
        <w:t>)</w:t>
      </w:r>
    </w:p>
    <w:p>
      <w:pPr>
        <w:pStyle w:val="Normal"/>
        <w:jc w:val="right"/>
        <w:rPr>
          <w:b/>
          <w:b/>
          <w:bCs/>
        </w:rPr>
      </w:pPr>
      <w:r>
        <w:rPr>
          <w:b/>
          <w:b/>
          <w:bCs/>
          <w:rtl w:val="true"/>
        </w:rPr>
        <w:t>اعادة تقييم  الممتلكات والاليات والمعدات لشركة المعدات الطبية بالتكلفة التاريخية</w:t>
      </w:r>
      <w:r>
        <w:rPr>
          <w:b/>
          <w:b/>
          <w:bCs/>
        </w:rPr>
        <w:t xml:space="preserve"> </w:t>
      </w:r>
    </w:p>
    <w:tbl>
      <w:tblPr>
        <w:tblW w:w="9576"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526"/>
        <w:gridCol w:w="1701"/>
        <w:gridCol w:w="6349"/>
      </w:tblGrid>
      <w:tr>
        <w:trPr>
          <w:trHeight w:val="398" w:hRule="atLeast"/>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tl w:val="true"/>
              </w:rPr>
              <w:t>التكلفة التاريخية</w:t>
            </w:r>
          </w:p>
          <w:p>
            <w:pPr>
              <w:pStyle w:val="Normal"/>
              <w:spacing w:lineRule="auto" w:line="240" w:before="0" w:after="0"/>
              <w:jc w:val="center"/>
              <w:rPr/>
            </w:pPr>
            <w:r>
              <w:rPr/>
              <w:t>000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180" w:leader="none"/>
                <w:tab w:val="center" w:pos="742" w:leader="none"/>
              </w:tabs>
              <w:spacing w:lineRule="auto" w:line="240" w:before="0" w:after="0"/>
              <w:rPr/>
            </w:pPr>
            <w:r>
              <w:rPr/>
              <w:tab/>
            </w:r>
            <w:r>
              <w:rPr>
                <w:rtl w:val="true"/>
              </w:rPr>
              <w:t>اعادة التقييم</w:t>
            </w:r>
          </w:p>
          <w:p>
            <w:pPr>
              <w:pStyle w:val="Normal"/>
              <w:tabs>
                <w:tab w:val="left" w:pos="180" w:leader="none"/>
                <w:tab w:val="center" w:pos="742" w:leader="none"/>
              </w:tabs>
              <w:spacing w:lineRule="auto" w:line="240" w:before="0" w:after="0"/>
              <w:rPr/>
            </w:pPr>
            <w:r>
              <w:rPr/>
              <w:tab/>
              <w:t>000</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البيان</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750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750</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التكلفة في </w:t>
            </w:r>
            <w:r>
              <w:rPr/>
              <w:t>1/1/2012</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( 125 )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(125 )</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الاهلاك في </w:t>
            </w:r>
            <w:r>
              <w:rPr/>
              <w:t>31/12/2012</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625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625</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القيمة الدفترية </w:t>
            </w:r>
            <w:r>
              <w:rPr/>
              <w:t>31/12/2012</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175</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احتياطى اعادة التقييم</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625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800</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القيمة بعد اعادة التقييم</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color w:val="00B050"/>
              </w:rPr>
            </w:pPr>
            <w:r>
              <w:rPr>
                <w:color w:val="00B050"/>
              </w:rPr>
              <w:t>125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color w:val="FF0000"/>
              </w:rPr>
            </w:pPr>
            <w:r>
              <w:rPr>
                <w:color w:val="FF0000"/>
              </w:rPr>
              <w:t>160</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465" w:leader="none"/>
                <w:tab w:val="left" w:pos="4110" w:leader="none"/>
                <w:tab w:val="right" w:pos="6133" w:leader="none"/>
              </w:tabs>
              <w:spacing w:lineRule="auto" w:line="240" w:before="0" w:after="0"/>
              <w:jc w:val="right"/>
              <w:rPr/>
            </w:pPr>
            <w:r>
              <w:rPr/>
              <w:tab/>
              <w:tab/>
            </w:r>
            <w:r>
              <w:rPr>
                <w:rtl w:val="true"/>
              </w:rPr>
              <w:t xml:space="preserve">الاهلاك  </w:t>
            </w:r>
            <w:r>
              <w:rPr/>
              <w:t>800/5</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500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640</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صافي القيمة الدفترية في </w:t>
            </w:r>
            <w:r>
              <w:rPr/>
              <w:t>31/12/2013</w:t>
            </w:r>
          </w:p>
        </w:tc>
      </w:tr>
    </w:tbl>
    <w:p>
      <w:pPr>
        <w:pStyle w:val="Normal"/>
        <w:jc w:val="right"/>
        <w:rPr/>
      </w:pPr>
      <w:r>
        <w:rPr/>
      </w:r>
    </w:p>
    <w:p>
      <w:pPr>
        <w:pStyle w:val="Normal"/>
        <w:jc w:val="right"/>
        <w:rPr/>
      </w:pPr>
      <w:r>
        <w:rPr>
          <w:rtl w:val="true"/>
        </w:rPr>
        <w:t xml:space="preserve">ورقة عمل رقم </w:t>
      </w:r>
      <w:r>
        <w:rPr>
          <w:rtl w:val="true"/>
        </w:rPr>
        <w:t xml:space="preserve">( </w:t>
      </w:r>
      <w:r>
        <w:rPr/>
        <w:t>6</w:t>
      </w:r>
      <w:r>
        <w:rPr>
          <w:rtl w:val="true"/>
        </w:rPr>
        <w:t xml:space="preserve"> )</w:t>
      </w:r>
    </w:p>
    <w:p>
      <w:pPr>
        <w:pStyle w:val="Normal"/>
        <w:jc w:val="right"/>
        <w:rPr>
          <w:b/>
          <w:b/>
          <w:bCs/>
        </w:rPr>
      </w:pPr>
      <w:r>
        <w:rPr>
          <w:b/>
          <w:b/>
          <w:bCs/>
          <w:rtl w:val="true"/>
        </w:rPr>
        <w:t>حقوق المجموعة غير المسيطرة</w:t>
      </w:r>
    </w:p>
    <w:tbl>
      <w:tblPr>
        <w:tblW w:w="9575"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50"/>
        <w:gridCol w:w="1700"/>
        <w:gridCol w:w="5925"/>
      </w:tblGrid>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شركة المعدات الطبية</w:t>
            </w:r>
          </w:p>
          <w:p>
            <w:pPr>
              <w:pStyle w:val="Normal"/>
              <w:spacing w:lineRule="auto" w:line="240" w:before="0" w:after="0"/>
              <w:jc w:val="center"/>
              <w:rPr>
                <w:b/>
                <w:b/>
                <w:bCs/>
              </w:rPr>
            </w:pPr>
            <w:r>
              <w:rPr>
                <w:b/>
                <w:bCs/>
              </w:rPr>
              <w:t>000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شركة الشفاء</w:t>
            </w:r>
          </w:p>
          <w:p>
            <w:pPr>
              <w:pStyle w:val="Normal"/>
              <w:spacing w:lineRule="auto" w:line="240" w:before="0" w:after="0"/>
              <w:jc w:val="center"/>
              <w:rPr>
                <w:b/>
                <w:b/>
                <w:bCs/>
              </w:rPr>
            </w:pPr>
            <w:r>
              <w:rPr>
                <w:b/>
                <w:bCs/>
              </w:rPr>
              <w:t>000</w:t>
            </w:r>
          </w:p>
        </w:tc>
        <w:tc>
          <w:tcPr>
            <w:tcW w:w="5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البيان</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355</w:t>
            </w:r>
          </w:p>
        </w:tc>
        <w:tc>
          <w:tcPr>
            <w:tcW w:w="5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حقوق المجموعة غير المسيطرة في تاريخ الحيازة</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( 50 )</w:t>
            </w:r>
          </w:p>
        </w:tc>
        <w:tc>
          <w:tcPr>
            <w:tcW w:w="5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حقوق المجموعة غير المسيطرة في الاستثمار في شركة المعدات الطبية </w:t>
            </w:r>
            <w:r>
              <w:rPr>
                <w:rtl w:val="true"/>
              </w:rPr>
              <w:t xml:space="preserve">( </w:t>
            </w:r>
            <w:r>
              <w:rPr/>
              <w:t>250</w:t>
            </w:r>
            <w:r>
              <w:rPr>
                <w:rtl w:val="true"/>
              </w:rPr>
              <w:t>*.</w:t>
            </w:r>
            <w:r>
              <w:rPr/>
              <w:t>2</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5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حقوق الاقلية في الارباح ما بعد الحيازة</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47.5</w:t>
            </w:r>
          </w:p>
        </w:tc>
        <w:tc>
          <w:tcPr>
            <w:tcW w:w="5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شركة الشفاء </w:t>
            </w:r>
            <w:r>
              <w:rPr>
                <w:rtl w:val="true"/>
              </w:rPr>
              <w:t xml:space="preserve">( </w:t>
            </w:r>
            <w:r>
              <w:rPr/>
              <w:t>237.5</w:t>
            </w:r>
            <w:r>
              <w:rPr>
                <w:rtl w:val="true"/>
              </w:rPr>
              <w:t xml:space="preserve"> * </w:t>
            </w:r>
            <w:r>
              <w:rPr/>
              <w:t>20</w:t>
            </w:r>
            <w:r>
              <w:rPr>
                <w:rtl w:val="true"/>
              </w:rPr>
              <w:t xml:space="preserve"> % )</w:t>
            </w:r>
            <w:r>
              <w:rPr/>
              <w:t xml:space="preserve"> </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24</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5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شركة المعدات الطبية </w:t>
            </w:r>
            <w:r>
              <w:rPr>
                <w:rtl w:val="true"/>
              </w:rPr>
              <w:t>(</w:t>
            </w:r>
            <w:r>
              <w:rPr/>
              <w:t>60</w:t>
            </w:r>
            <w:r>
              <w:rPr>
                <w:rtl w:val="true"/>
              </w:rPr>
              <w:t xml:space="preserve"> * </w:t>
            </w:r>
            <w:r>
              <w:rPr/>
              <w:t>40</w:t>
            </w:r>
            <w:r>
              <w:rPr>
                <w:rtl w:val="true"/>
              </w:rPr>
              <w:t xml:space="preserve"> % )</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5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324</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352.5</w:t>
            </w:r>
          </w:p>
        </w:tc>
        <w:tc>
          <w:tcPr>
            <w:tcW w:w="5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bl>
    <w:p>
      <w:pPr>
        <w:pStyle w:val="Normal"/>
        <w:jc w:val="right"/>
        <w:rPr/>
      </w:pPr>
      <w:r>
        <w:rPr/>
      </w:r>
    </w:p>
    <w:p>
      <w:pPr>
        <w:pStyle w:val="Normal"/>
        <w:jc w:val="right"/>
        <w:rPr/>
      </w:pPr>
      <w:r>
        <w:rPr>
          <w:rtl w:val="true"/>
        </w:rPr>
        <w:t xml:space="preserve">ورقة عمل رقم </w:t>
      </w:r>
      <w:r>
        <w:rPr>
          <w:rtl w:val="true"/>
        </w:rPr>
        <w:t xml:space="preserve">( </w:t>
      </w:r>
      <w:r>
        <w:rPr/>
        <w:t>7</w:t>
      </w:r>
      <w:r>
        <w:rPr>
          <w:rtl w:val="true"/>
        </w:rPr>
        <w:t xml:space="preserve"> </w:t>
      </w:r>
      <w:r>
        <w:rPr>
          <w:b/>
          <w:bCs/>
          <w:rtl w:val="true"/>
        </w:rPr>
        <w:t>)</w:t>
      </w:r>
    </w:p>
    <w:p>
      <w:pPr>
        <w:pStyle w:val="Normal"/>
        <w:jc w:val="right"/>
        <w:rPr>
          <w:b/>
          <w:b/>
          <w:bCs/>
        </w:rPr>
      </w:pPr>
      <w:r>
        <w:rPr>
          <w:b/>
          <w:b/>
          <w:bCs/>
          <w:rtl w:val="true"/>
        </w:rPr>
        <w:t>الممتلكات والاليات والمعدات</w:t>
      </w:r>
    </w:p>
    <w:tbl>
      <w:tblPr>
        <w:tblW w:w="9576"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50"/>
        <w:gridCol w:w="7626"/>
      </w:tblGrid>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المبلغ</w:t>
            </w:r>
          </w:p>
          <w:p>
            <w:pPr>
              <w:pStyle w:val="Normal"/>
              <w:spacing w:lineRule="auto" w:line="240" w:before="0" w:after="0"/>
              <w:jc w:val="center"/>
              <w:rPr>
                <w:b/>
                <w:b/>
                <w:bCs/>
              </w:rPr>
            </w:pPr>
            <w:r>
              <w:rPr>
                <w:b/>
                <w:bCs/>
              </w:rPr>
              <w:t>000</w:t>
            </w:r>
          </w:p>
        </w:tc>
        <w:tc>
          <w:tcPr>
            <w:tcW w:w="76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البيان</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3.075</w:t>
            </w:r>
          </w:p>
        </w:tc>
        <w:tc>
          <w:tcPr>
            <w:tcW w:w="76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شركة النوارس</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1.262</w:t>
            </w:r>
          </w:p>
        </w:tc>
        <w:tc>
          <w:tcPr>
            <w:tcW w:w="76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شركة الشفاء</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640</w:t>
            </w:r>
          </w:p>
        </w:tc>
        <w:tc>
          <w:tcPr>
            <w:tcW w:w="76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شركة المعدات الطبية</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4.977</w:t>
            </w:r>
          </w:p>
        </w:tc>
        <w:tc>
          <w:tcPr>
            <w:tcW w:w="76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( 140 )</w:t>
            </w:r>
          </w:p>
        </w:tc>
        <w:tc>
          <w:tcPr>
            <w:tcW w:w="76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ناقصا تسوية الممتلكات والاليات والمعدات لشركة المعدات الطبية</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 xml:space="preserve">( 12.5 ) </w:t>
            </w:r>
          </w:p>
        </w:tc>
        <w:tc>
          <w:tcPr>
            <w:tcW w:w="76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ناقصا الخصم التجاري بعد استبعاد الاهلاك </w:t>
            </w:r>
            <w:r>
              <w:rPr>
                <w:rtl w:val="true"/>
              </w:rPr>
              <w:t xml:space="preserve">( </w:t>
            </w:r>
            <w:r>
              <w:rPr/>
              <w:t>15</w:t>
            </w:r>
            <w:r>
              <w:rPr>
                <w:rtl w:val="true"/>
              </w:rPr>
              <w:t xml:space="preserve"> * </w:t>
            </w:r>
            <w:r>
              <w:rPr/>
              <w:t>5/6</w:t>
            </w:r>
            <w:r>
              <w:rPr>
                <w:rtl w:val="true"/>
              </w:rPr>
              <w:t xml:space="preserve"> )</w:t>
            </w:r>
            <w:r>
              <w:rPr/>
              <w:t xml:space="preserve"> </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25</w:t>
            </w:r>
          </w:p>
        </w:tc>
        <w:tc>
          <w:tcPr>
            <w:tcW w:w="76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تسوية القيمة العادلة للاصول في تاريخ الاستحواذ</w:t>
            </w:r>
          </w:p>
        </w:tc>
      </w:tr>
      <w:tr>
        <w:trPr/>
        <w:tc>
          <w:tcPr>
            <w:tcW w:w="1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4.849.5</w:t>
            </w:r>
          </w:p>
        </w:tc>
        <w:tc>
          <w:tcPr>
            <w:tcW w:w="76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b/>
                <w:b/>
                <w:bCs/>
              </w:rPr>
            </w:pPr>
            <w:r>
              <w:rPr>
                <w:b/>
                <w:b/>
                <w:bCs/>
                <w:rtl w:val="true"/>
              </w:rPr>
              <w:t>المجموع</w:t>
            </w:r>
          </w:p>
        </w:tc>
      </w:tr>
    </w:tbl>
    <w:p>
      <w:pPr>
        <w:pStyle w:val="Normal"/>
        <w:jc w:val="right"/>
        <w:rPr/>
      </w:pPr>
      <w:r>
        <w:rPr/>
      </w:r>
    </w:p>
    <w:p>
      <w:pPr>
        <w:pStyle w:val="Normal"/>
        <w:jc w:val="right"/>
        <w:rPr>
          <w:b/>
          <w:b/>
          <w:bCs/>
        </w:rPr>
      </w:pPr>
      <w:r>
        <w:rPr>
          <w:b/>
          <w:b/>
          <w:bCs/>
          <w:rtl w:val="true"/>
        </w:rPr>
        <w:t xml:space="preserve">ورقة عمل رقم </w:t>
      </w:r>
      <w:r>
        <w:rPr>
          <w:b/>
          <w:bCs/>
          <w:rtl w:val="true"/>
        </w:rPr>
        <w:t xml:space="preserve">( </w:t>
      </w:r>
      <w:r>
        <w:rPr>
          <w:b/>
          <w:bCs/>
        </w:rPr>
        <w:t>8</w:t>
      </w:r>
      <w:r>
        <w:rPr>
          <w:b/>
          <w:bCs/>
          <w:rtl w:val="true"/>
        </w:rPr>
        <w:t xml:space="preserve"> )</w:t>
      </w:r>
    </w:p>
    <w:p>
      <w:pPr>
        <w:pStyle w:val="Normal"/>
        <w:jc w:val="right"/>
        <w:rPr>
          <w:b/>
          <w:b/>
          <w:bCs/>
        </w:rPr>
      </w:pPr>
      <w:r>
        <w:rPr>
          <w:b/>
          <w:b/>
          <w:bCs/>
          <w:rtl w:val="true"/>
        </w:rPr>
        <w:t>الاصول المالية</w:t>
      </w:r>
    </w:p>
    <w:tbl>
      <w:tblPr>
        <w:tblW w:w="9577"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15"/>
        <w:gridCol w:w="1915"/>
        <w:gridCol w:w="1916"/>
        <w:gridCol w:w="1915"/>
        <w:gridCol w:w="1916"/>
      </w:tblGrid>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القيمة الدفترية للقرض</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صافي القيمة</w:t>
            </w:r>
          </w:p>
          <w:p>
            <w:pPr>
              <w:pStyle w:val="Normal"/>
              <w:spacing w:lineRule="auto" w:line="240" w:before="0" w:after="0"/>
              <w:jc w:val="center"/>
              <w:rPr>
                <w:b/>
                <w:b/>
                <w:bCs/>
              </w:rPr>
            </w:pPr>
            <w:r>
              <w:rPr>
                <w:b/>
                <w:bCs/>
              </w:rPr>
              <w:t>000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 xml:space="preserve">معدل الخصم </w:t>
            </w:r>
            <w:r>
              <w:rPr>
                <w:b/>
                <w:bCs/>
              </w:rPr>
              <w:t>6.7</w:t>
            </w:r>
            <w:r>
              <w:rPr>
                <w:b/>
                <w:bCs/>
              </w:rPr>
              <w:t xml:space="preserve"> %</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التدفق النقدي</w:t>
            </w:r>
          </w:p>
          <w:p>
            <w:pPr>
              <w:pStyle w:val="Normal"/>
              <w:spacing w:lineRule="auto" w:line="240" w:before="0" w:after="0"/>
              <w:jc w:val="center"/>
              <w:rPr>
                <w:b/>
                <w:b/>
                <w:bCs/>
              </w:rPr>
            </w:pPr>
            <w:r>
              <w:rPr>
                <w:b/>
                <w:bCs/>
              </w:rPr>
              <w:t>000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السنة</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29.000</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7.498</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.9372.</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8.000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7.027</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8784.</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8.000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2</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6.586</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8232.</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8.000</w:t>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( 21.111 )</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7.88</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1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tl w:val="true"/>
              </w:rPr>
              <w:t>التدني في القرض</w:t>
            </w:r>
          </w:p>
        </w:tc>
      </w:tr>
    </w:tbl>
    <w:p>
      <w:pPr>
        <w:pStyle w:val="Normal"/>
        <w:jc w:val="right"/>
        <w:rPr/>
      </w:pPr>
      <w:r>
        <w:rPr/>
      </w:r>
    </w:p>
    <w:p>
      <w:pPr>
        <w:pStyle w:val="Normal"/>
        <w:jc w:val="right"/>
        <w:rPr/>
      </w:pPr>
      <w:r>
        <w:rPr>
          <w:rtl w:val="true"/>
        </w:rPr>
        <w:t>الشروط التعاقدية للاصل المالي تعطي في تاريخ محدد تدفقات نقدية هي فقط دفعيات اصل الدين والفوائد علي متبقي اصل الدين المستحق</w:t>
      </w:r>
      <w:r>
        <w:rPr/>
        <w:t xml:space="preserve"> </w:t>
      </w:r>
      <w:r>
        <w:rPr/>
        <w:t>.</w:t>
      </w:r>
    </w:p>
    <w:p>
      <w:pPr>
        <w:pStyle w:val="Normal"/>
        <w:jc w:val="right"/>
        <w:rPr/>
      </w:pPr>
      <w:r>
        <w:rPr>
          <w:rtl w:val="true"/>
        </w:rPr>
        <w:t xml:space="preserve">كل ادوات الدين الاخري يتم قياسها لاحقا بالقيمة العادلة </w:t>
      </w:r>
      <w:r>
        <w:rPr>
          <w:rtl w:val="true"/>
        </w:rPr>
        <w:t xml:space="preserve">. </w:t>
      </w:r>
      <w:r>
        <w:rPr>
          <w:rtl w:val="true"/>
        </w:rPr>
        <w:t>يتم تحديد تصنيف الاداة عند الاعتراف بها في البداية ولا يسمح باعادة التصنيف الا اذا تغير نموذج عمل المنشاة والذي لا يتوقع حدوثه الا نادرا</w:t>
      </w:r>
      <w:r>
        <w:rPr/>
        <w:t xml:space="preserve"> </w:t>
      </w:r>
      <w:r>
        <w:rPr/>
        <w:t>.</w:t>
      </w:r>
    </w:p>
    <w:p>
      <w:pPr>
        <w:pStyle w:val="Normal"/>
        <w:jc w:val="right"/>
        <w:rPr/>
      </w:pPr>
      <w:r>
        <w:rPr>
          <w:rtl w:val="true"/>
        </w:rPr>
        <w:t>شركة النوارس يمكنها قياس الاداة بالقيمة العادلة لان الهدف من الاحتفاظ بالاداة لم يتغير</w:t>
      </w:r>
      <w:r>
        <w:rPr/>
        <w:t xml:space="preserve">  </w:t>
      </w:r>
      <w:r>
        <w:rPr/>
        <w:t>.</w:t>
      </w:r>
    </w:p>
    <w:p>
      <w:pPr>
        <w:pStyle w:val="Normal"/>
        <w:jc w:val="right"/>
        <w:rPr/>
      </w:pPr>
      <w:r>
        <w:rPr>
          <w:rtl w:val="true"/>
        </w:rPr>
        <w:t xml:space="preserve">يتم حساب التدني في قيمة الاداة المالية بخصم الدفعيات السنوية باستخدام سعر الفائدة الحقيقي الفعال وهو </w:t>
      </w:r>
      <w:r>
        <w:rPr/>
        <w:t>6.7</w:t>
      </w:r>
      <w:r>
        <w:rPr>
          <w:rtl w:val="true"/>
        </w:rPr>
        <w:t xml:space="preserve"> %  </w:t>
      </w:r>
      <w:r>
        <w:rPr>
          <w:rtl w:val="true"/>
        </w:rPr>
        <w:t>وفق الجدول اعلاه</w:t>
      </w:r>
      <w:r>
        <w:rPr/>
        <w:t xml:space="preserve"> </w:t>
      </w:r>
      <w:r>
        <w:rPr/>
        <w:t>.</w:t>
      </w:r>
    </w:p>
    <w:p>
      <w:pPr>
        <w:pStyle w:val="Normal"/>
        <w:jc w:val="right"/>
        <w:rPr/>
      </w:pPr>
      <w:r>
        <w:rPr/>
      </w:r>
    </w:p>
    <w:p>
      <w:pPr>
        <w:pStyle w:val="Normal"/>
        <w:jc w:val="right"/>
        <w:rPr/>
      </w:pPr>
      <w:r>
        <w:rPr>
          <w:rtl w:val="true"/>
        </w:rPr>
        <w:t xml:space="preserve">ورقة عمل رقم </w:t>
      </w:r>
      <w:r>
        <w:rPr>
          <w:rtl w:val="true"/>
        </w:rPr>
        <w:t xml:space="preserve">( </w:t>
      </w:r>
      <w:r>
        <w:rPr/>
        <w:t>8</w:t>
      </w:r>
      <w:r>
        <w:rPr>
          <w:rtl w:val="true"/>
        </w:rPr>
        <w:t xml:space="preserve"> )</w:t>
      </w:r>
    </w:p>
    <w:p>
      <w:pPr>
        <w:pStyle w:val="Normal"/>
        <w:jc w:val="right"/>
        <w:rPr/>
      </w:pPr>
      <w:r>
        <w:rPr>
          <w:rtl w:val="true"/>
        </w:rPr>
        <w:t>الاصول غير الملموسة</w:t>
      </w:r>
      <w:r>
        <w:rPr/>
        <w:t xml:space="preserve"> </w:t>
      </w:r>
    </w:p>
    <w:p>
      <w:pPr>
        <w:pStyle w:val="Normal"/>
        <w:jc w:val="right"/>
        <w:rPr/>
      </w:pPr>
      <w:r>
        <w:rPr>
          <w:rtl w:val="true"/>
        </w:rPr>
        <w:t xml:space="preserve">علي شركة النوارس الاعتراف ب </w:t>
      </w:r>
      <w:r>
        <w:rPr/>
        <w:t>10</w:t>
      </w:r>
      <w:r>
        <w:rPr>
          <w:rtl w:val="true"/>
        </w:rPr>
        <w:t xml:space="preserve"> </w:t>
      </w:r>
      <w:r>
        <w:rPr>
          <w:rtl w:val="true"/>
        </w:rPr>
        <w:t>مليون كاصل غير ملموس زائدا تكلفة النموذج العملي زائدا تكلفة وضع المنتج في حله يمكن بيعه</w:t>
      </w:r>
      <w:r>
        <w:rPr/>
        <w:t xml:space="preserve"> </w:t>
      </w:r>
      <w:r>
        <w:rPr/>
        <w:t>.</w:t>
      </w:r>
    </w:p>
    <w:tbl>
      <w:tblPr>
        <w:tblW w:w="9576"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375"/>
        <w:gridCol w:w="7201"/>
      </w:tblGrid>
      <w:tr>
        <w:trPr/>
        <w:tc>
          <w:tcPr>
            <w:tcW w:w="2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التكلفة</w:t>
            </w:r>
          </w:p>
          <w:p>
            <w:pPr>
              <w:pStyle w:val="Normal"/>
              <w:spacing w:lineRule="auto" w:line="240" w:before="0" w:after="0"/>
              <w:jc w:val="center"/>
              <w:rPr>
                <w:b/>
                <w:b/>
                <w:bCs/>
              </w:rPr>
            </w:pPr>
            <w:r>
              <w:rPr>
                <w:b/>
                <w:bCs/>
              </w:rPr>
              <w:t>000</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البيان</w:t>
            </w:r>
          </w:p>
        </w:tc>
      </w:tr>
      <w:tr>
        <w:trPr/>
        <w:tc>
          <w:tcPr>
            <w:tcW w:w="2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10.000</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تكلفة حق الاختراع</w:t>
            </w:r>
          </w:p>
        </w:tc>
      </w:tr>
      <w:tr>
        <w:trPr/>
        <w:tc>
          <w:tcPr>
            <w:tcW w:w="2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4.000</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تكلفة انشاء نموذج عملي</w:t>
            </w:r>
          </w:p>
        </w:tc>
      </w:tr>
      <w:tr>
        <w:trPr/>
        <w:tc>
          <w:tcPr>
            <w:tcW w:w="2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3.000</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تكلفة وضع المنتج في حاله يمكن بيعه</w:t>
            </w:r>
          </w:p>
        </w:tc>
      </w:tr>
      <w:tr>
        <w:trPr/>
        <w:tc>
          <w:tcPr>
            <w:tcW w:w="2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17.000</w:t>
            </w:r>
          </w:p>
        </w:tc>
        <w:tc>
          <w:tcPr>
            <w:tcW w:w="7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bl>
    <w:p>
      <w:pPr>
        <w:pStyle w:val="Normal"/>
        <w:jc w:val="right"/>
        <w:rPr/>
      </w:pPr>
      <w:r>
        <w:rPr/>
      </w:r>
    </w:p>
    <w:p>
      <w:pPr>
        <w:pStyle w:val="Normal"/>
        <w:jc w:val="right"/>
        <w:rPr/>
      </w:pPr>
      <w:r>
        <w:rPr>
          <w:rtl w:val="true"/>
        </w:rPr>
        <w:t xml:space="preserve">اما باقي المصروفات والتي تساوي </w:t>
      </w:r>
      <w:r>
        <w:rPr>
          <w:rtl w:val="true"/>
        </w:rPr>
        <w:t xml:space="preserve">( </w:t>
      </w:r>
      <w:r>
        <w:rPr/>
        <w:t>7</w:t>
      </w:r>
      <w:r>
        <w:rPr>
          <w:rtl w:val="true"/>
        </w:rPr>
        <w:t xml:space="preserve"> + </w:t>
      </w:r>
      <w:r>
        <w:rPr/>
        <w:t>2</w:t>
      </w:r>
      <w:r>
        <w:rPr>
          <w:rtl w:val="true"/>
        </w:rPr>
        <w:t xml:space="preserve"> )  = </w:t>
      </w:r>
      <w:r>
        <w:rPr/>
        <w:t>9</w:t>
      </w:r>
      <w:r>
        <w:rPr>
          <w:rtl w:val="true"/>
        </w:rPr>
        <w:t xml:space="preserve">  </w:t>
      </w:r>
      <w:r>
        <w:rPr>
          <w:rtl w:val="true"/>
        </w:rPr>
        <w:t>يخفض بها  الاصول غير الملموسة والارباح المحتجزة</w:t>
      </w:r>
      <w:r>
        <w:rPr/>
        <w:t xml:space="preserve"> </w:t>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
          <w:bCs/>
        </w:rPr>
      </w:pPr>
      <w:r>
        <w:rPr>
          <w:b/>
          <w:b/>
          <w:bCs/>
          <w:rtl w:val="true"/>
        </w:rPr>
        <w:t>قائمة المركزالمالي لمجموعة النوارس في</w:t>
      </w:r>
    </w:p>
    <w:p>
      <w:pPr>
        <w:pStyle w:val="Normal"/>
        <w:jc w:val="center"/>
        <w:rPr>
          <w:b/>
          <w:b/>
          <w:bCs/>
        </w:rPr>
      </w:pPr>
      <w:r>
        <w:rPr>
          <w:b/>
          <w:bCs/>
        </w:rPr>
        <w:t xml:space="preserve">31/12/2013 </w:t>
      </w:r>
    </w:p>
    <w:tbl>
      <w:tblPr>
        <w:tblW w:w="9576"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093"/>
        <w:gridCol w:w="7483"/>
      </w:tblGrid>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دولار</w:t>
            </w:r>
          </w:p>
          <w:p>
            <w:pPr>
              <w:pStyle w:val="Normal"/>
              <w:spacing w:lineRule="auto" w:line="240" w:before="0" w:after="0"/>
              <w:jc w:val="center"/>
              <w:rPr>
                <w:b/>
                <w:b/>
                <w:bCs/>
              </w:rPr>
            </w:pPr>
            <w:r>
              <w:rPr>
                <w:b/>
                <w:bCs/>
              </w:rPr>
              <w:t>000</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
                <w:bCs/>
                <w:rtl w:val="true"/>
              </w:rPr>
              <w:t>البيان</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b/>
                <w:b/>
                <w:bCs/>
              </w:rPr>
            </w:pPr>
            <w:r>
              <w:rPr>
                <w:b/>
                <w:b/>
                <w:bCs/>
                <w:rtl w:val="true"/>
              </w:rPr>
              <w:t>الموجودات غير المتداولة</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4.849</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الممتلكات والاليات والمعدات</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330</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الشهرة</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254</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الاصول غير الملموسة </w:t>
            </w:r>
            <w:r>
              <w:rPr>
                <w:rtl w:val="true"/>
              </w:rPr>
              <w:t xml:space="preserve">( </w:t>
            </w:r>
            <w:r>
              <w:rPr/>
              <w:t>198</w:t>
            </w:r>
            <w:r>
              <w:rPr>
                <w:rtl w:val="true"/>
              </w:rPr>
              <w:t>+</w:t>
            </w:r>
            <w:r>
              <w:rPr/>
              <w:t>30</w:t>
            </w:r>
            <w:r>
              <w:rPr>
                <w:rtl w:val="true"/>
              </w:rPr>
              <w:t>+</w:t>
            </w:r>
            <w:r>
              <w:rPr/>
              <w:t>35</w:t>
            </w:r>
            <w:r>
              <w:rPr>
                <w:rtl w:val="true"/>
              </w:rPr>
              <w:t>-</w:t>
            </w:r>
            <w:r>
              <w:rPr/>
              <w:t>9</w:t>
            </w:r>
            <w:r>
              <w:rPr>
                <w:rtl w:val="true"/>
              </w:rPr>
              <w:t xml:space="preserve"> )</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130</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الاصول المالية </w:t>
            </w:r>
            <w:r>
              <w:rPr>
                <w:rtl w:val="true"/>
              </w:rPr>
              <w:t xml:space="preserve">( </w:t>
            </w:r>
            <w:r>
              <w:rPr/>
              <w:t>108</w:t>
            </w:r>
            <w:r>
              <w:rPr>
                <w:rtl w:val="true"/>
              </w:rPr>
              <w:t>+</w:t>
            </w:r>
            <w:r>
              <w:rPr/>
              <w:t>10</w:t>
            </w:r>
            <w:r>
              <w:rPr>
                <w:rtl w:val="true"/>
              </w:rPr>
              <w:t>+</w:t>
            </w:r>
            <w:r>
              <w:rPr/>
              <w:t>20</w:t>
            </w:r>
            <w:r>
              <w:rPr>
                <w:rtl w:val="true"/>
              </w:rPr>
              <w:t>-</w:t>
            </w:r>
            <w:r>
              <w:rPr/>
              <w:t>7.88</w:t>
            </w:r>
            <w:r>
              <w:rPr>
                <w:rtl w:val="true"/>
              </w:rPr>
              <w:t xml:space="preserve"> )</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5563</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b/>
                <w:b/>
                <w:bCs/>
              </w:rPr>
            </w:pPr>
            <w:r>
              <w:rPr>
                <w:b/>
                <w:b/>
                <w:bCs/>
                <w:rtl w:val="true"/>
              </w:rPr>
              <w:t>الاصول المتداولة</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1.250</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90" w:leader="none"/>
                <w:tab w:val="right" w:pos="7267" w:leader="none"/>
              </w:tabs>
              <w:spacing w:lineRule="auto" w:line="240" w:before="0" w:after="0"/>
              <w:rPr/>
            </w:pPr>
            <w:r>
              <w:rPr/>
              <w:tab/>
              <w:tab/>
            </w:r>
            <w:r>
              <w:rPr>
                <w:rtl w:val="true"/>
              </w:rPr>
              <w:t xml:space="preserve">المخزونات </w:t>
            </w:r>
            <w:r>
              <w:rPr>
                <w:rtl w:val="true"/>
              </w:rPr>
              <w:t xml:space="preserve">( </w:t>
            </w:r>
            <w:r>
              <w:rPr/>
              <w:t>750</w:t>
            </w:r>
            <w:r>
              <w:rPr>
                <w:rtl w:val="true"/>
              </w:rPr>
              <w:t>+</w:t>
            </w:r>
            <w:r>
              <w:rPr/>
              <w:t>338</w:t>
            </w:r>
            <w:r>
              <w:rPr>
                <w:rtl w:val="true"/>
              </w:rPr>
              <w:t>+</w:t>
            </w:r>
            <w:r>
              <w:rPr/>
              <w:t>162</w:t>
            </w:r>
            <w:r>
              <w:rPr>
                <w:rtl w:val="true"/>
              </w:rPr>
              <w:t xml:space="preserve"> )</w:t>
            </w:r>
            <w:r>
              <w:rPr/>
              <w:t xml:space="preserve"> </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985</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435" w:leader="none"/>
                <w:tab w:val="right" w:pos="7267" w:leader="none"/>
              </w:tabs>
              <w:spacing w:lineRule="auto" w:line="240" w:before="0" w:after="0"/>
              <w:rPr/>
            </w:pPr>
            <w:r>
              <w:rPr/>
              <w:tab/>
              <w:tab/>
            </w:r>
            <w:r>
              <w:rPr>
                <w:rtl w:val="true"/>
              </w:rPr>
              <w:t xml:space="preserve">الذمم التجارية </w:t>
            </w:r>
            <w:r>
              <w:rPr>
                <w:rtl w:val="true"/>
              </w:rPr>
              <w:t xml:space="preserve">( </w:t>
            </w:r>
            <w:r>
              <w:rPr/>
              <w:t>600</w:t>
            </w:r>
            <w:r>
              <w:rPr>
                <w:rtl w:val="true"/>
              </w:rPr>
              <w:t>+</w:t>
            </w:r>
            <w:r>
              <w:rPr/>
              <w:t>262</w:t>
            </w:r>
            <w:r>
              <w:rPr>
                <w:rtl w:val="true"/>
              </w:rPr>
              <w:t>+</w:t>
            </w:r>
            <w:r>
              <w:rPr/>
              <w:t>123</w:t>
            </w:r>
            <w:r>
              <w:rPr>
                <w:rtl w:val="true"/>
              </w:rPr>
              <w:t xml:space="preserve"> )</w:t>
            </w:r>
            <w:r>
              <w:rPr/>
              <w:t xml:space="preserve"> </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550</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النقدية في الخزينة والبنوك </w:t>
            </w:r>
            <w:r>
              <w:rPr>
                <w:rtl w:val="true"/>
              </w:rPr>
              <w:t xml:space="preserve">( </w:t>
            </w:r>
            <w:r>
              <w:rPr/>
              <w:t>225</w:t>
            </w:r>
            <w:r>
              <w:rPr>
                <w:rtl w:val="true"/>
              </w:rPr>
              <w:t>+</w:t>
            </w:r>
            <w:r>
              <w:rPr/>
              <w:t>125</w:t>
            </w:r>
            <w:r>
              <w:rPr>
                <w:rtl w:val="true"/>
              </w:rPr>
              <w:t>+</w:t>
            </w:r>
            <w:r>
              <w:rPr/>
              <w:t>200</w:t>
            </w:r>
            <w:r>
              <w:rPr>
                <w:rtl w:val="true"/>
              </w:rPr>
              <w:t xml:space="preserve"> )</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2.785</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rHeight w:val="225" w:hRule="atLeast"/>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8.348</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b/>
                <w:b/>
                <w:bCs/>
              </w:rPr>
            </w:pPr>
            <w:r>
              <w:rPr>
                <w:b/>
                <w:b/>
                <w:bCs/>
                <w:rtl w:val="true"/>
              </w:rPr>
              <w:t>الالتزامات وحقوق الملكية</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b/>
                <w:b/>
                <w:bCs/>
              </w:rPr>
            </w:pPr>
            <w:r>
              <w:rPr>
                <w:b/>
                <w:b/>
                <w:bCs/>
                <w:rtl w:val="true"/>
              </w:rPr>
              <w:t>حقوق الملكية</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3.750</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راس المال</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750</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علاوة الاصدار</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1.771</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 w:leader="none"/>
                <w:tab w:val="right" w:pos="7267" w:leader="none"/>
              </w:tabs>
              <w:spacing w:lineRule="auto" w:line="240" w:before="0" w:after="0"/>
              <w:rPr/>
            </w:pPr>
            <w:r>
              <w:rPr/>
              <w:tab/>
              <w:tab/>
            </w:r>
            <w:r>
              <w:rPr>
                <w:rtl w:val="true"/>
              </w:rPr>
              <w:t>الارباح المحتجزة</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6.271</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676</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45" w:leader="none"/>
                <w:tab w:val="right" w:pos="7267" w:leader="none"/>
              </w:tabs>
              <w:spacing w:lineRule="auto" w:line="240" w:before="0" w:after="0"/>
              <w:rPr/>
            </w:pPr>
            <w:r>
              <w:rPr/>
              <w:tab/>
              <w:tab/>
            </w:r>
            <w:r>
              <w:rPr>
                <w:rtl w:val="true"/>
              </w:rPr>
              <w:t>حقوق المجموعة غير المسيطرة</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450</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الالتزامات غير المتداولة </w:t>
            </w:r>
            <w:r>
              <w:rPr>
                <w:rtl w:val="true"/>
              </w:rPr>
              <w:t xml:space="preserve">( </w:t>
            </w:r>
            <w:r>
              <w:rPr/>
              <w:t>338</w:t>
            </w:r>
            <w:r>
              <w:rPr>
                <w:rtl w:val="true"/>
              </w:rPr>
              <w:t>+</w:t>
            </w:r>
            <w:r>
              <w:rPr/>
              <w:t>62</w:t>
            </w:r>
            <w:r>
              <w:rPr>
                <w:rtl w:val="true"/>
              </w:rPr>
              <w:t>+</w:t>
            </w:r>
            <w:r>
              <w:rPr/>
              <w:t>50</w:t>
            </w:r>
            <w:r>
              <w:rPr>
                <w:rtl w:val="true"/>
              </w:rPr>
              <w:t xml:space="preserve"> )</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t>951</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الالتزامات المتداولة</w:t>
            </w:r>
            <w:r>
              <w:rPr>
                <w:rtl w:val="true"/>
              </w:rPr>
              <w:t xml:space="preserve">( </w:t>
            </w:r>
            <w:r>
              <w:rPr/>
              <w:t>556</w:t>
            </w:r>
            <w:r>
              <w:rPr>
                <w:rtl w:val="true"/>
              </w:rPr>
              <w:t>+</w:t>
            </w:r>
            <w:r>
              <w:rPr/>
              <w:t>215</w:t>
            </w:r>
            <w:r>
              <w:rPr>
                <w:rtl w:val="true"/>
              </w:rPr>
              <w:t>+</w:t>
            </w:r>
            <w:r>
              <w:rPr/>
              <w:t>180</w:t>
            </w:r>
            <w:r>
              <w:rPr>
                <w:rtl w:val="true"/>
              </w:rPr>
              <w:t xml:space="preserve"> )</w:t>
            </w:r>
            <w:r>
              <w:rPr/>
              <w:t xml:space="preserve"> </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b/>
                <w:b/>
                <w:bCs/>
              </w:rPr>
            </w:pPr>
            <w:r>
              <w:rPr>
                <w:b/>
                <w:bCs/>
              </w:rPr>
              <w:t>8.348</w:t>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pPr>
            <w:r>
              <w:rPr/>
            </w:r>
          </w:p>
        </w:tc>
        <w:tc>
          <w:tcPr>
            <w:tcW w:w="7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bl>
    <w:p>
      <w:pPr>
        <w:pStyle w:val="Normal"/>
        <w:jc w:val="center"/>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left" w:pos="5880" w:leader="none"/>
        </w:tabs>
        <w:rPr/>
      </w:pPr>
      <w:r>
        <w:rPr/>
        <w:tab/>
      </w:r>
    </w:p>
    <w:p>
      <w:pPr>
        <w:pStyle w:val="Normal"/>
        <w:tabs>
          <w:tab w:val="left" w:pos="5880" w:leader="none"/>
        </w:tabs>
        <w:rPr/>
      </w:pPr>
      <w:r>
        <w:rPr/>
      </w:r>
    </w:p>
    <w:p>
      <w:pPr>
        <w:pStyle w:val="Normal"/>
        <w:tabs>
          <w:tab w:val="left" w:pos="5880" w:leader="none"/>
        </w:tabs>
        <w:jc w:val="right"/>
        <w:rPr>
          <w:b/>
          <w:b/>
          <w:bCs/>
          <w:sz w:val="24"/>
          <w:szCs w:val="24"/>
        </w:rPr>
      </w:pPr>
      <w:r>
        <w:rPr>
          <w:b/>
          <w:b/>
          <w:bCs/>
          <w:sz w:val="24"/>
          <w:sz w:val="24"/>
          <w:szCs w:val="24"/>
          <w:rtl w:val="true"/>
        </w:rPr>
        <w:t>ب</w:t>
      </w:r>
      <w:r>
        <w:rPr>
          <w:b/>
          <w:b/>
          <w:bCs/>
          <w:sz w:val="24"/>
          <w:sz w:val="24"/>
          <w:szCs w:val="24"/>
        </w:rPr>
        <w:t xml:space="preserve"> – </w:t>
      </w:r>
    </w:p>
    <w:p>
      <w:pPr>
        <w:pStyle w:val="Normal"/>
        <w:tabs>
          <w:tab w:val="left" w:pos="5880" w:leader="none"/>
        </w:tabs>
        <w:jc w:val="right"/>
        <w:rPr/>
      </w:pPr>
      <w:r>
        <w:rPr>
          <w:rtl w:val="true"/>
        </w:rPr>
        <w:t xml:space="preserve">علي  ادارة الشركة ان تقتنع بان السلوك والاخلاق المهنية  هي جزء متاصل ومتجذر في المهنة شانها في ذلك شان المهن الرئيسية الاخري مثل مهنة القانون والهندسة والطب </w:t>
      </w:r>
      <w:r>
        <w:rPr>
          <w:rtl w:val="true"/>
        </w:rPr>
        <w:t xml:space="preserve">. </w:t>
      </w:r>
      <w:r>
        <w:rPr>
          <w:rtl w:val="true"/>
        </w:rPr>
        <w:t>السلوك والاخلاق المهنية  عبارة عن مجموعة من المعايير والمقاييس الاخلاقية تطبق علي كل المهن ، وكل هيئة مهنية لديها قوانينها وقواعدها الاخلاقية والسلوكية مثل جمعية المحاسبين القانونيين البريطانية ومجلس معايير المحاسبة الامريكي وغيرها من الهيئات  والذي يتطلب من اعضاءه الالتزام بمجموعة من المبادئ الاساسية اثناء اداء واجبهم المهني  مثل السرية والموضوعية  والسلوك المهني والنزاهة والكفاءة والعناية المهنية المستحقة</w:t>
      </w:r>
      <w:r>
        <w:rPr/>
        <w:t xml:space="preserve"> </w:t>
      </w:r>
      <w:r>
        <w:rPr/>
        <w:t>.</w:t>
      </w:r>
    </w:p>
    <w:p>
      <w:pPr>
        <w:pStyle w:val="Normal"/>
        <w:tabs>
          <w:tab w:val="left" w:pos="5880" w:leader="none"/>
        </w:tabs>
        <w:jc w:val="right"/>
        <w:rPr/>
      </w:pPr>
      <w:r>
        <w:rPr>
          <w:rtl w:val="true"/>
        </w:rPr>
        <w:t>ان الهدف الرئيسي من قواعد السلوك المهني هو وجود مرشد يكون بمثابة الموجه الاخلاقي للمحاسبين المهنيين وذلك بالرجوع لمجموعة من الموجهات السلوكية والاخلاقية  تمكن المحاسب من اتخاذ الموقف الصحيح في معظم الاحوال والذي يكون متوافقا مع موقف الهيئة المهنية من السلوك</w:t>
      </w:r>
      <w:r>
        <w:rPr/>
        <w:t xml:space="preserve"> </w:t>
      </w:r>
      <w:r>
        <w:rPr/>
        <w:t>.</w:t>
      </w:r>
    </w:p>
    <w:p>
      <w:pPr>
        <w:pStyle w:val="Normal"/>
        <w:tabs>
          <w:tab w:val="left" w:pos="5880" w:leader="none"/>
        </w:tabs>
        <w:jc w:val="right"/>
        <w:rPr/>
      </w:pPr>
      <w:r>
        <w:rPr>
          <w:rtl w:val="true"/>
        </w:rPr>
        <w:t>ان وجود قواعد سلوك مهني هو بمثابة اعلان من الهيئة المهنية للجمهور وللعامة بالتزامها بضمان اعلي مستوي من المهنية وسط اعضاءها</w:t>
      </w:r>
      <w:r>
        <w:rPr/>
        <w:t xml:space="preserve"> </w:t>
      </w:r>
      <w:r>
        <w:rPr/>
        <w:t xml:space="preserve">. </w:t>
      </w:r>
    </w:p>
    <w:p>
      <w:pPr>
        <w:pStyle w:val="Normal"/>
        <w:tabs>
          <w:tab w:val="left" w:pos="5880" w:leader="none"/>
        </w:tabs>
        <w:jc w:val="right"/>
        <w:rPr/>
      </w:pPr>
      <w:r>
        <w:rPr>
          <w:rtl w:val="true"/>
        </w:rPr>
        <w:t xml:space="preserve">دائما ما يكون هناك مبادئ اخلاقية تتضارب وتتعارض مع دوافع الربح ويكون من الصعب اتخاذ الموقف العملي الصحيح  ففي هذه الحالة فان الموجهات الاخلاقية تساعد بتطوير وتبني مسسببات اخلاقية داخل المحاسبين بترسيخ فهم في كيفية التعامل مع  المواقف المتعارضة ولماذا هنالك موقف معين مرغوب فيه </w:t>
      </w:r>
      <w:r>
        <w:rPr>
          <w:rtl w:val="true"/>
        </w:rPr>
        <w:t xml:space="preserve">. </w:t>
      </w:r>
      <w:r>
        <w:rPr>
          <w:rtl w:val="true"/>
        </w:rPr>
        <w:t xml:space="preserve">المحاسبين  يقع عليهم  واجب والتزام اخلاقي لدفع المدراء للعمل في اطار حدود معينة لتحديد رقم الارباح </w:t>
      </w:r>
      <w:r>
        <w:rPr>
          <w:rtl w:val="true"/>
        </w:rPr>
        <w:t xml:space="preserve">. </w:t>
      </w:r>
      <w:r>
        <w:rPr>
          <w:rtl w:val="true"/>
        </w:rPr>
        <w:t xml:space="preserve">المستخدمين صار لديهم ردة فعل تجاه السلوك الغير اخلاقي للمدراء  ونتج من ذلك ان الممارسات الغير اخلاقية للشركة لديها اثر كبير علي قيمة المؤسسة ، اثر اكبر من اظهار رقم ارباح صغيرة او كبير ة </w:t>
      </w:r>
      <w:r>
        <w:rPr>
          <w:rtl w:val="true"/>
        </w:rPr>
        <w:t xml:space="preserve">. </w:t>
      </w:r>
      <w:r>
        <w:rPr>
          <w:rtl w:val="true"/>
        </w:rPr>
        <w:t>الموجهات الاخلاقية والسلوكية تساعد في تحديد المبادئ السلوكية الرئيسية  التي يجب ان تطبق وهذا يشمل ليس فقط القرارات والمواقف المبنية علي القانون ولكن ايضا تطبيق المبادئ التي تمكن من تحديد ما يجب ان يفعل في حالة معينة ، وهذا يجب الا يتعارض مع دوافع الربح الا اذا كان المدراء يتعاملون بدون وازع ضمير</w:t>
      </w:r>
      <w:r>
        <w:rPr/>
        <w:t xml:space="preserve"> </w:t>
      </w:r>
      <w:r>
        <w:rPr/>
        <w:t>.</w:t>
      </w:r>
    </w:p>
    <w:p>
      <w:pPr>
        <w:pStyle w:val="Normal"/>
        <w:tabs>
          <w:tab w:val="left" w:pos="5880" w:leader="none"/>
        </w:tabs>
        <w:jc w:val="right"/>
        <w:rPr/>
      </w:pPr>
      <w:r>
        <w:rPr>
          <w:rtl w:val="true"/>
        </w:rPr>
        <w:t xml:space="preserve">المرشد السلوكي يوفر قائمة للتطبيق وبالتالي يمكن تحديد النتائج </w:t>
      </w:r>
      <w:r>
        <w:rPr>
          <w:rtl w:val="true"/>
        </w:rPr>
        <w:t xml:space="preserve">. </w:t>
      </w:r>
      <w:r>
        <w:rPr>
          <w:rtl w:val="true"/>
        </w:rPr>
        <w:t>المسائل الاخلاقية والسلوكية صارت اكثر تعقيدا وانه من المهم والحاسم  ان يتوفر هيكل اساسي للمسوغات والمسسببات السلوكية لا ان تترك المواقف يحددها دافع الربح</w:t>
      </w:r>
      <w:r>
        <w:rPr/>
        <w:t xml:space="preserve"> </w:t>
      </w:r>
      <w:r>
        <w:rPr/>
        <w:t xml:space="preserve">. </w:t>
      </w:r>
    </w:p>
    <w:p>
      <w:pPr>
        <w:pStyle w:val="Normal"/>
        <w:tabs>
          <w:tab w:val="left" w:pos="5880" w:leader="none"/>
        </w:tabs>
        <w:jc w:val="right"/>
        <w:rPr/>
      </w:pPr>
      <w:r>
        <w:rPr/>
      </w:r>
    </w:p>
    <w:p>
      <w:pPr>
        <w:pStyle w:val="Normal"/>
        <w:jc w:val="right"/>
        <w:rPr>
          <w:b/>
          <w:b/>
          <w:bCs/>
        </w:rPr>
      </w:pPr>
      <w:r>
        <w:rPr>
          <w:b/>
          <w:b/>
          <w:bCs/>
          <w:rtl w:val="true"/>
        </w:rPr>
        <w:t xml:space="preserve">السؤال الثاني </w:t>
      </w:r>
      <w:r>
        <w:rPr>
          <w:b/>
          <w:bCs/>
          <w:rtl w:val="true"/>
        </w:rPr>
        <w:t xml:space="preserve">( </w:t>
      </w:r>
      <w:r>
        <w:rPr>
          <w:b/>
          <w:b/>
          <w:bCs/>
          <w:rtl w:val="true"/>
        </w:rPr>
        <w:t xml:space="preserve">الجزء الاول </w:t>
      </w:r>
      <w:r>
        <w:rPr>
          <w:b/>
          <w:bCs/>
          <w:rtl w:val="true"/>
        </w:rPr>
        <w:t>)</w:t>
      </w:r>
      <w:r>
        <w:rPr>
          <w:b/>
          <w:bCs/>
        </w:rPr>
        <w:t xml:space="preserve"> </w:t>
      </w:r>
    </w:p>
    <w:p>
      <w:pPr>
        <w:pStyle w:val="ListParagraph"/>
        <w:numPr>
          <w:ilvl w:val="0"/>
          <w:numId w:val="3"/>
        </w:numPr>
        <w:bidi w:val="1"/>
        <w:jc w:val="left"/>
        <w:rPr/>
      </w:pPr>
      <w:r>
        <w:rPr>
          <w:rtl w:val="true"/>
        </w:rPr>
        <w:t xml:space="preserve">معيار المحاسبة الدولي رقم </w:t>
      </w:r>
      <w:r>
        <w:rPr>
          <w:rtl w:val="true"/>
        </w:rPr>
        <w:t xml:space="preserve">( </w:t>
      </w:r>
      <w:r>
        <w:rPr/>
        <w:t>37</w:t>
      </w:r>
      <w:r>
        <w:rPr>
          <w:rtl w:val="true"/>
        </w:rPr>
        <w:t xml:space="preserve"> ) </w:t>
      </w:r>
      <w:r>
        <w:rPr>
          <w:rtl w:val="true"/>
        </w:rPr>
        <w:t xml:space="preserve">المخصصات الالتزامات المحتملة والاصول المحتملة  قد صدر لمنع الشركات من استخدام المخصصات لتزييف الحسابات </w:t>
      </w:r>
      <w:r>
        <w:rPr>
          <w:rtl w:val="true"/>
        </w:rPr>
        <w:t xml:space="preserve">. </w:t>
      </w:r>
      <w:r>
        <w:rPr>
          <w:rtl w:val="true"/>
        </w:rPr>
        <w:t xml:space="preserve">انه من الطبيعي والشائع للشركات ان تعترف بمخصصات كبيرة لبنود مثل الخسائر المستقبلبة ، تكاليف اعادة الهيكلة وكذلك المصروفات المتوقع تكبدها مستقبلا لصيانة واصلاح الاصول  ، كل هذه البنود يجمع لها مخصص واحد  </w:t>
      </w:r>
      <w:r>
        <w:rPr>
          <w:rtl w:val="true"/>
        </w:rPr>
        <w:t xml:space="preserve">. </w:t>
      </w:r>
      <w:r>
        <w:rPr>
          <w:rtl w:val="true"/>
        </w:rPr>
        <w:t xml:space="preserve">علي الرغم من ان هذه المخصصات تخفض الارباح في السنة التي تنشأ فيها الا انها تطلق في السنوات التالية لتعزيز وتقوية الارباح </w:t>
      </w:r>
      <w:r>
        <w:rPr>
          <w:rtl w:val="true"/>
        </w:rPr>
        <w:t xml:space="preserve">. </w:t>
      </w:r>
      <w:r>
        <w:rPr>
          <w:rtl w:val="true"/>
        </w:rPr>
        <w:t xml:space="preserve">ولجعل الوضع اسوأ فان المخصصات دائما تنشأ ويعترف بها عندما لا يكون هناك التزام صارم لتكبد اي مصروفات ، مثال الشركة ربما تقوم بتكوين مخصص لاعادة الهيكلة ومن بعد ذلك  تنسحب من خطة اعادة الهيكلة تاركة المخصص لتجميل الارباح </w:t>
      </w:r>
      <w:r>
        <w:rPr>
          <w:rtl w:val="true"/>
        </w:rPr>
        <w:t>.</w:t>
      </w:r>
    </w:p>
    <w:p>
      <w:pPr>
        <w:pStyle w:val="Normal"/>
        <w:bidi w:val="1"/>
        <w:ind w:left="360" w:right="0" w:hanging="0"/>
        <w:jc w:val="left"/>
        <w:rPr/>
      </w:pPr>
      <w:r>
        <w:rPr>
          <w:rtl w:val="true"/>
        </w:rPr>
        <w:t xml:space="preserve">الشروط الواجب توفرها قبل الاعتراف بالمخصص </w:t>
      </w:r>
      <w:r>
        <w:rPr>
          <w:rtl w:val="true"/>
        </w:rPr>
        <w:t xml:space="preserve">: </w:t>
      </w:r>
    </w:p>
    <w:p>
      <w:pPr>
        <w:pStyle w:val="Normal"/>
        <w:bidi w:val="1"/>
        <w:ind w:left="360" w:right="0" w:hanging="0"/>
        <w:jc w:val="left"/>
        <w:rPr/>
      </w:pPr>
      <w:r>
        <w:rPr/>
        <w:t>1</w:t>
      </w:r>
      <w:r>
        <w:rPr>
          <w:rtl w:val="true"/>
        </w:rPr>
        <w:t xml:space="preserve"> -  </w:t>
      </w:r>
      <w:r>
        <w:rPr>
          <w:rtl w:val="true"/>
        </w:rPr>
        <w:t xml:space="preserve">الشركة لديها التزام حاضر حاليا  لتحويل منافع اقتصادية نتيجة لمعاملات او احداث سابقة </w:t>
      </w:r>
      <w:r>
        <w:rPr>
          <w:rtl w:val="true"/>
        </w:rPr>
        <w:t>.</w:t>
      </w:r>
    </w:p>
    <w:p>
      <w:pPr>
        <w:pStyle w:val="Normal"/>
        <w:bidi w:val="1"/>
        <w:ind w:left="360" w:right="0" w:hanging="0"/>
        <w:jc w:val="left"/>
        <w:rPr/>
      </w:pPr>
      <w:r>
        <w:rPr/>
        <w:t>2</w:t>
      </w:r>
      <w:r>
        <w:rPr>
          <w:rtl w:val="true"/>
        </w:rPr>
        <w:t xml:space="preserve">  - </w:t>
      </w:r>
      <w:r>
        <w:rPr>
          <w:rtl w:val="true"/>
        </w:rPr>
        <w:t xml:space="preserve">انه من المرجح ان تكون المنافع الاقتصادية مطلوبة لسداد الالتزام </w:t>
      </w:r>
      <w:r>
        <w:rPr>
          <w:rtl w:val="true"/>
        </w:rPr>
        <w:t>.</w:t>
      </w:r>
    </w:p>
    <w:p>
      <w:pPr>
        <w:pStyle w:val="Normal"/>
        <w:bidi w:val="1"/>
        <w:ind w:left="360" w:right="0" w:hanging="0"/>
        <w:jc w:val="left"/>
        <w:rPr/>
      </w:pPr>
      <w:r>
        <w:rPr/>
        <w:t>3</w:t>
      </w:r>
      <w:r>
        <w:rPr>
          <w:rtl w:val="true"/>
        </w:rPr>
        <w:t xml:space="preserve">  - </w:t>
      </w:r>
      <w:r>
        <w:rPr>
          <w:rtl w:val="true"/>
        </w:rPr>
        <w:t xml:space="preserve">يمكن قياس الالتزام بموثوقية </w:t>
      </w:r>
      <w:r>
        <w:rPr>
          <w:rtl w:val="true"/>
        </w:rPr>
        <w:t>.</w:t>
      </w:r>
    </w:p>
    <w:p>
      <w:pPr>
        <w:pStyle w:val="Normal"/>
        <w:bidi w:val="1"/>
        <w:ind w:left="360" w:right="0" w:hanging="0"/>
        <w:jc w:val="left"/>
        <w:rPr/>
      </w:pPr>
      <w:r>
        <w:rPr>
          <w:rtl w:val="true"/>
        </w:rPr>
        <w:t xml:space="preserve">الالتزام يمكن ان يكون التزام قانوني او التزام بناء ، والشركة يكون لديها التزام بناء اذا </w:t>
      </w:r>
      <w:r>
        <w:rPr>
          <w:rtl w:val="true"/>
        </w:rPr>
        <w:t xml:space="preserve">: - </w:t>
      </w:r>
    </w:p>
    <w:p>
      <w:pPr>
        <w:pStyle w:val="ListParagraph"/>
        <w:numPr>
          <w:ilvl w:val="0"/>
          <w:numId w:val="4"/>
        </w:numPr>
        <w:bidi w:val="1"/>
        <w:jc w:val="left"/>
        <w:rPr/>
      </w:pPr>
      <w:r>
        <w:rPr>
          <w:rtl w:val="true"/>
        </w:rPr>
        <w:t xml:space="preserve">الشركة اشارت لاطراف اخري بانها تقبل  القبام ببعض المسؤليات </w:t>
      </w:r>
      <w:r>
        <w:rPr>
          <w:rtl w:val="true"/>
        </w:rPr>
        <w:t xml:space="preserve">( </w:t>
      </w:r>
      <w:r>
        <w:rPr>
          <w:rtl w:val="true"/>
        </w:rPr>
        <w:t xml:space="preserve">اما عبر سياساتها المعلنة اوعبر نموذج عمل سابق </w:t>
      </w:r>
      <w:r>
        <w:rPr>
          <w:rtl w:val="true"/>
        </w:rPr>
        <w:t>)</w:t>
      </w:r>
    </w:p>
    <w:p>
      <w:pPr>
        <w:pStyle w:val="ListParagraph"/>
        <w:numPr>
          <w:ilvl w:val="0"/>
          <w:numId w:val="4"/>
        </w:numPr>
        <w:bidi w:val="1"/>
        <w:jc w:val="left"/>
        <w:rPr/>
      </w:pPr>
      <w:r>
        <w:rPr>
          <w:rtl w:val="true"/>
        </w:rPr>
        <w:t xml:space="preserve">وكنتيجة لذلك فقد ولدت الشركة توقعات حقيقية فعلية في جانب الطرف الاخر بانها ستوفي بهذه المسؤليات </w:t>
      </w:r>
      <w:r>
        <w:rPr>
          <w:rtl w:val="true"/>
        </w:rPr>
        <w:t>.</w:t>
      </w:r>
    </w:p>
    <w:p>
      <w:pPr>
        <w:pStyle w:val="Normal"/>
        <w:bidi w:val="1"/>
        <w:jc w:val="left"/>
        <w:rPr/>
      </w:pPr>
      <w:r>
        <w:rPr>
          <w:rtl w:val="true"/>
        </w:rPr>
      </w:r>
    </w:p>
    <w:p>
      <w:pPr>
        <w:pStyle w:val="ListParagraph"/>
        <w:numPr>
          <w:ilvl w:val="0"/>
          <w:numId w:val="3"/>
        </w:numPr>
        <w:bidi w:val="1"/>
        <w:jc w:val="left"/>
        <w:rPr/>
      </w:pPr>
      <w:r>
        <w:rPr>
          <w:rtl w:val="true"/>
        </w:rPr>
        <w:t xml:space="preserve">اثنين من الشروط الثلاثة للمعيار رقم </w:t>
      </w:r>
      <w:r>
        <w:rPr>
          <w:rtl w:val="true"/>
        </w:rPr>
        <w:t>(</w:t>
      </w:r>
      <w:r>
        <w:rPr/>
        <w:t>37</w:t>
      </w:r>
      <w:r>
        <w:rPr>
          <w:rtl w:val="true"/>
        </w:rPr>
        <w:t xml:space="preserve">) </w:t>
      </w:r>
      <w:r>
        <w:rPr>
          <w:rtl w:val="true"/>
        </w:rPr>
        <w:t xml:space="preserve">تم استيفائها  </w:t>
      </w:r>
      <w:r>
        <w:rPr>
          <w:rtl w:val="true"/>
        </w:rPr>
        <w:t xml:space="preserve">. </w:t>
      </w:r>
      <w:r>
        <w:rPr>
          <w:rtl w:val="true"/>
        </w:rPr>
        <w:t xml:space="preserve">شركة المنتجات البترولية سوف تتكبد مصروفات  </w:t>
      </w:r>
      <w:r>
        <w:rPr>
          <w:rtl w:val="true"/>
        </w:rPr>
        <w:t xml:space="preserve">( </w:t>
      </w:r>
      <w:r>
        <w:rPr>
          <w:rtl w:val="true"/>
        </w:rPr>
        <w:t xml:space="preserve">تحويل منافع اقتصادية </w:t>
      </w:r>
      <w:r>
        <w:rPr>
          <w:rtl w:val="true"/>
        </w:rPr>
        <w:t xml:space="preserve">) </w:t>
      </w:r>
      <w:r>
        <w:rPr>
          <w:rtl w:val="true"/>
        </w:rPr>
        <w:t xml:space="preserve">والادارة اعدت تقديرات تفصيلية للمبالغ </w:t>
      </w:r>
      <w:r>
        <w:rPr>
          <w:rtl w:val="true"/>
        </w:rPr>
        <w:t>.</w:t>
      </w:r>
    </w:p>
    <w:p>
      <w:pPr>
        <w:pStyle w:val="ListParagraph"/>
        <w:bidi w:val="1"/>
        <w:jc w:val="left"/>
        <w:rPr/>
      </w:pPr>
      <w:r>
        <w:rPr>
          <w:rtl w:val="true"/>
        </w:rPr>
        <w:t xml:space="preserve">علي الرغم من ان شركة المنتجات البترولية ليست مجبرة لتنفيذ المشروع ، الا انه يبدو ان لديها التزام بناء  لفعل ذلك </w:t>
      </w:r>
      <w:r>
        <w:rPr>
          <w:rtl w:val="true"/>
        </w:rPr>
        <w:t>.</w:t>
      </w:r>
      <w:r>
        <w:rPr>
          <w:rtl w:val="true"/>
        </w:rPr>
        <w:t xml:space="preserve">المعيار رقم </w:t>
      </w:r>
      <w:r>
        <w:rPr>
          <w:rtl w:val="true"/>
        </w:rPr>
        <w:t>(</w:t>
      </w:r>
      <w:r>
        <w:rPr/>
        <w:t>37</w:t>
      </w:r>
      <w:r>
        <w:rPr>
          <w:rtl w:val="true"/>
        </w:rPr>
        <w:t xml:space="preserve">) </w:t>
      </w:r>
      <w:r>
        <w:rPr>
          <w:rtl w:val="true"/>
        </w:rPr>
        <w:t xml:space="preserve">حدد ان للشركة التزام بناء اذا تحقق الاتي </w:t>
      </w:r>
      <w:r>
        <w:rPr>
          <w:rtl w:val="true"/>
        </w:rPr>
        <w:t>:-</w:t>
      </w:r>
    </w:p>
    <w:p>
      <w:pPr>
        <w:pStyle w:val="ListParagraph"/>
        <w:bidi w:val="1"/>
        <w:jc w:val="left"/>
        <w:rPr/>
      </w:pPr>
      <w:r>
        <w:rPr/>
        <w:t>1</w:t>
      </w:r>
      <w:r>
        <w:rPr>
          <w:rtl w:val="true"/>
        </w:rPr>
        <w:t xml:space="preserve"> </w:t>
      </w:r>
      <w:r>
        <w:rPr>
          <w:rtl w:val="true"/>
        </w:rPr>
        <w:t xml:space="preserve">انها اشارت لاطراف اخري بقبولها بعض المسؤليات </w:t>
      </w:r>
      <w:r>
        <w:rPr>
          <w:rtl w:val="true"/>
        </w:rPr>
        <w:t>.</w:t>
      </w:r>
    </w:p>
    <w:p>
      <w:pPr>
        <w:pStyle w:val="ListParagraph"/>
        <w:bidi w:val="1"/>
        <w:jc w:val="left"/>
        <w:rPr/>
      </w:pPr>
      <w:r>
        <w:rPr/>
        <w:t>2</w:t>
      </w:r>
      <w:r>
        <w:rPr>
          <w:rtl w:val="true"/>
        </w:rPr>
        <w:t xml:space="preserve"> – </w:t>
      </w:r>
      <w:r>
        <w:rPr>
          <w:rtl w:val="true"/>
        </w:rPr>
        <w:t xml:space="preserve">وقدولدت توقعات حقيقية بجانب اؤلئك الاطراف بانها ستقوم يتلك المسؤليات </w:t>
      </w:r>
      <w:r>
        <w:rPr>
          <w:rtl w:val="true"/>
        </w:rPr>
        <w:t xml:space="preserve">. </w:t>
      </w:r>
    </w:p>
    <w:p>
      <w:pPr>
        <w:pStyle w:val="ListParagraph"/>
        <w:bidi w:val="1"/>
        <w:jc w:val="left"/>
        <w:rPr/>
      </w:pPr>
      <w:r>
        <w:rPr>
          <w:rtl w:val="true"/>
        </w:rPr>
        <w:t xml:space="preserve">شركة المنتجات البترولية لديها سمعة طيبة في الوفاء بالتزاماتها  عندما تعلنها علي الملأ  وبالتالي الحدث الملزم هو الاعلان عن المقترح في </w:t>
      </w:r>
      <w:r>
        <w:rPr/>
        <w:t>2010</w:t>
      </w:r>
      <w:r>
        <w:rPr>
          <w:rtl w:val="true"/>
        </w:rPr>
        <w:t xml:space="preserve"> </w:t>
      </w:r>
      <w:r>
        <w:rPr>
          <w:rtl w:val="true"/>
        </w:rPr>
        <w:t xml:space="preserve">م وبالتالي علي الشركة تكوين مخصص </w:t>
      </w:r>
      <w:r>
        <w:rPr>
          <w:rtl w:val="true"/>
        </w:rPr>
        <w:t>.</w:t>
      </w:r>
    </w:p>
    <w:p>
      <w:pPr>
        <w:pStyle w:val="ListParagraph"/>
        <w:bidi w:val="1"/>
        <w:jc w:val="left"/>
        <w:rPr/>
      </w:pPr>
      <w:r>
        <w:rPr>
          <w:rtl w:val="true"/>
        </w:rPr>
      </w:r>
    </w:p>
    <w:p>
      <w:pPr>
        <w:pStyle w:val="ListParagraph"/>
        <w:numPr>
          <w:ilvl w:val="0"/>
          <w:numId w:val="3"/>
        </w:numPr>
        <w:bidi w:val="1"/>
        <w:jc w:val="left"/>
        <w:rPr/>
      </w:pPr>
      <w:r>
        <w:rPr>
          <w:rtl w:val="true"/>
        </w:rPr>
        <w:t xml:space="preserve">المخصص في </w:t>
      </w:r>
      <w:r>
        <w:rPr/>
        <w:t>31/12/2010</w:t>
      </w:r>
      <w:r>
        <w:rPr>
          <w:rtl w:val="true"/>
        </w:rPr>
        <w:t xml:space="preserve"> </w:t>
      </w:r>
    </w:p>
    <w:p>
      <w:pPr>
        <w:pStyle w:val="ListParagraph"/>
        <w:bidi w:val="1"/>
        <w:jc w:val="left"/>
        <w:rPr/>
      </w:pPr>
      <w:r>
        <w:rPr>
          <w:rtl w:val="true"/>
        </w:rPr>
      </w:r>
    </w:p>
    <w:tbl>
      <w:tblPr>
        <w:bidiVisual w:val="true"/>
        <w:tblW w:w="8855" w:type="dxa"/>
        <w:jc w:val="left"/>
        <w:tblInd w:w="6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979"/>
        <w:gridCol w:w="2938"/>
        <w:gridCol w:w="2938"/>
      </w:tblGrid>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t>المصروفات</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t xml:space="preserve"> </w:t>
            </w:r>
            <w:r>
              <w:rPr>
                <w:rtl w:val="true"/>
              </w:rPr>
              <w:t xml:space="preserve">في </w:t>
            </w:r>
            <w:r>
              <w:rPr/>
              <w:t>31/12/11</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30.000</w:t>
            </w:r>
            <w:r>
              <w:rPr>
                <w:rtl w:val="true"/>
              </w:rPr>
              <w:t xml:space="preserve"> * </w:t>
            </w:r>
            <w:r>
              <w:rPr/>
              <w:t>0.926</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27.780</w:t>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t xml:space="preserve">في </w:t>
            </w:r>
            <w:r>
              <w:rPr/>
              <w:t>31/12/2012</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30.000</w:t>
            </w:r>
            <w:r>
              <w:rPr>
                <w:rtl w:val="true"/>
              </w:rPr>
              <w:t xml:space="preserve"> * </w:t>
            </w:r>
            <w:r>
              <w:rPr/>
              <w:t>0.857</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25.710</w:t>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t xml:space="preserve">في </w:t>
            </w:r>
            <w:r>
              <w:rPr/>
              <w:t>31/12/2013</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40.000</w:t>
            </w:r>
            <w:r>
              <w:rPr>
                <w:rtl w:val="true"/>
              </w:rPr>
              <w:t xml:space="preserve"> * </w:t>
            </w:r>
            <w:r>
              <w:rPr/>
              <w:t>0.794</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31.760</w:t>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85.250</w:t>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t xml:space="preserve">المخصص في </w:t>
            </w:r>
            <w:r>
              <w:rPr/>
              <w:t>31/12/2011</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t xml:space="preserve">في </w:t>
            </w:r>
            <w:r>
              <w:rPr/>
              <w:t>31/12/2012</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30.000</w:t>
            </w:r>
            <w:r>
              <w:rPr>
                <w:rtl w:val="true"/>
              </w:rPr>
              <w:t xml:space="preserve"> * </w:t>
            </w:r>
            <w:r>
              <w:rPr/>
              <w:t>0.926</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27.780</w:t>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t xml:space="preserve">في </w:t>
            </w:r>
            <w:r>
              <w:rPr/>
              <w:t>31/12/2013</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40.000</w:t>
            </w:r>
            <w:r>
              <w:rPr>
                <w:rtl w:val="true"/>
              </w:rPr>
              <w:t xml:space="preserve"> * </w:t>
            </w:r>
            <w:r>
              <w:rPr/>
              <w:t>0.857</w:t>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34.280</w:t>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t>62.060</w:t>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r>
      <w:tr>
        <w:trPr/>
        <w:tc>
          <w:tcPr>
            <w:tcW w:w="2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c>
          <w:tcPr>
            <w:tcW w:w="2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bidi w:val="1"/>
              <w:spacing w:lineRule="auto" w:line="240" w:before="0" w:after="0"/>
              <w:ind w:left="0" w:right="0" w:hanging="0"/>
              <w:contextualSpacing/>
              <w:jc w:val="left"/>
              <w:rPr/>
            </w:pPr>
            <w:r>
              <w:rPr>
                <w:rtl w:val="true"/>
              </w:rPr>
            </w:r>
          </w:p>
        </w:tc>
      </w:tr>
    </w:tbl>
    <w:p>
      <w:pPr>
        <w:pStyle w:val="ListParagraph"/>
        <w:bidi w:val="1"/>
        <w:jc w:val="left"/>
        <w:rPr/>
      </w:pPr>
      <w:r>
        <w:rPr>
          <w:rtl w:val="true"/>
        </w:rPr>
      </w:r>
    </w:p>
    <w:p>
      <w:pPr>
        <w:pStyle w:val="ListParagraph"/>
        <w:bidi w:val="1"/>
        <w:jc w:val="left"/>
        <w:rPr/>
      </w:pPr>
      <w:r>
        <w:rPr>
          <w:rtl w:val="true"/>
        </w:rPr>
      </w:r>
    </w:p>
    <w:p>
      <w:pPr>
        <w:pStyle w:val="ListParagraph"/>
        <w:numPr>
          <w:ilvl w:val="0"/>
          <w:numId w:val="3"/>
        </w:numPr>
        <w:bidi w:val="1"/>
        <w:jc w:val="left"/>
        <w:rPr/>
      </w:pPr>
      <w:r>
        <w:rPr>
          <w:rtl w:val="true"/>
        </w:rPr>
      </w:r>
    </w:p>
    <w:p>
      <w:pPr>
        <w:pStyle w:val="ListParagraph"/>
        <w:bidi w:val="1"/>
        <w:jc w:val="left"/>
        <w:rPr/>
      </w:pPr>
      <w:r>
        <w:rPr>
          <w:rtl w:val="true"/>
        </w:rPr>
      </w:r>
    </w:p>
    <w:p>
      <w:pPr>
        <w:pStyle w:val="Normal"/>
        <w:jc w:val="right"/>
        <w:rPr/>
      </w:pPr>
      <w:r>
        <w:rPr>
          <w:rtl w:val="true"/>
        </w:rPr>
        <w:t xml:space="preserve">المبلغ المحول لقائمة الدخل في </w:t>
      </w:r>
      <w:r>
        <w:rPr/>
        <w:t>31/12/2011</w:t>
      </w:r>
      <w:r>
        <w:rPr>
          <w:rtl w:val="true"/>
        </w:rPr>
        <w:t xml:space="preserve"> </w:t>
      </w:r>
      <w:r>
        <w:rPr>
          <w:rtl w:val="true"/>
        </w:rPr>
        <w:t>مكون من</w:t>
      </w:r>
      <w:r>
        <w:rPr/>
        <w:t xml:space="preserve"> </w:t>
      </w:r>
    </w:p>
    <w:p>
      <w:pPr>
        <w:pStyle w:val="Normal"/>
        <w:jc w:val="right"/>
        <w:rPr/>
      </w:pPr>
      <w:r>
        <w:rPr>
          <w:rtl w:val="true"/>
        </w:rPr>
        <w:t xml:space="preserve">الاهلاك   </w:t>
      </w:r>
      <w:r>
        <w:rPr>
          <w:rtl w:val="true"/>
        </w:rPr>
        <w:t xml:space="preserve">= </w:t>
      </w:r>
      <w:r>
        <w:rPr/>
        <w:t>85.250</w:t>
      </w:r>
      <w:r>
        <w:rPr>
          <w:rtl w:val="true"/>
        </w:rPr>
        <w:t xml:space="preserve"> / </w:t>
      </w:r>
      <w:r>
        <w:rPr/>
        <w:t>20</w:t>
      </w:r>
      <w:r>
        <w:rPr>
          <w:rtl w:val="true"/>
        </w:rPr>
        <w:t xml:space="preserve">             =   </w:t>
      </w:r>
      <w:r>
        <w:rPr/>
        <w:t>4.262.500</w:t>
      </w:r>
      <w:r>
        <w:rPr>
          <w:rtl w:val="true"/>
        </w:rPr>
        <w:t xml:space="preserve">  ( </w:t>
      </w:r>
      <w:r>
        <w:rPr>
          <w:rtl w:val="true"/>
        </w:rPr>
        <w:t xml:space="preserve">مدرجة في تكلفة المبيعات </w:t>
      </w:r>
      <w:r>
        <w:rPr>
          <w:rtl w:val="true"/>
        </w:rPr>
        <w:t>)</w:t>
      </w:r>
      <w:r>
        <w:rPr/>
        <w:t xml:space="preserve"> </w:t>
      </w:r>
    </w:p>
    <w:p>
      <w:pPr>
        <w:pStyle w:val="Normal"/>
        <w:jc w:val="right"/>
        <w:rPr/>
      </w:pPr>
      <w:r>
        <w:rPr>
          <w:rtl w:val="true"/>
        </w:rPr>
        <w:t xml:space="preserve">المخصص </w:t>
      </w:r>
      <w:r>
        <w:rPr/>
        <w:t>85.250.000</w:t>
      </w:r>
      <w:r>
        <w:rPr>
          <w:rtl w:val="true"/>
        </w:rPr>
        <w:t xml:space="preserve"> </w:t>
      </w:r>
      <w:r>
        <w:rPr>
          <w:rtl w:val="true"/>
        </w:rPr>
        <w:t xml:space="preserve">ايضا يمثل اصل لانه يؤدي لنشؤء منافع اقتصادية في المستقبل  لذلك يرسمل ويهلك علي </w:t>
      </w:r>
      <w:r>
        <w:rPr/>
        <w:t>20</w:t>
      </w:r>
      <w:r>
        <w:rPr>
          <w:rtl w:val="true"/>
        </w:rPr>
        <w:t xml:space="preserve"> </w:t>
      </w:r>
      <w:r>
        <w:rPr>
          <w:rtl w:val="true"/>
        </w:rPr>
        <w:t>سنة</w:t>
      </w:r>
      <w:r>
        <w:rPr/>
        <w:t xml:space="preserve"> </w:t>
      </w:r>
    </w:p>
    <w:p>
      <w:pPr>
        <w:pStyle w:val="Normal"/>
        <w:jc w:val="right"/>
        <w:rPr>
          <w:color w:val="FF0000"/>
        </w:rPr>
      </w:pPr>
      <w:r>
        <w:rPr>
          <w:color w:val="FF0000"/>
          <w:rtl w:val="true"/>
        </w:rPr>
        <w:t>تكلفة التمويل</w:t>
      </w:r>
    </w:p>
    <w:p>
      <w:pPr>
        <w:pStyle w:val="Normal"/>
        <w:jc w:val="right"/>
        <w:rPr/>
      </w:pPr>
      <w:r>
        <w:rPr>
          <w:rtl w:val="true"/>
        </w:rPr>
        <w:t xml:space="preserve">المخصص في </w:t>
      </w:r>
      <w:r>
        <w:rPr/>
        <w:t>1/1/2011</w:t>
      </w:r>
      <w:r>
        <w:rPr>
          <w:rtl w:val="true"/>
        </w:rPr>
        <w:t xml:space="preserve">               </w:t>
      </w:r>
      <w:r>
        <w:rPr/>
        <w:t>85.250.000</w:t>
      </w:r>
    </w:p>
    <w:p>
      <w:pPr>
        <w:pStyle w:val="Normal"/>
        <w:jc w:val="right"/>
        <w:rPr/>
      </w:pPr>
      <w:r>
        <w:rPr>
          <w:rtl w:val="true"/>
        </w:rPr>
        <w:t xml:space="preserve">المصروفات في </w:t>
      </w:r>
      <w:r>
        <w:rPr/>
        <w:t>31/12/2011</w:t>
      </w:r>
      <w:r>
        <w:rPr>
          <w:rtl w:val="true"/>
        </w:rPr>
        <w:t xml:space="preserve">         (.</w:t>
      </w:r>
      <w:r>
        <w:rPr/>
        <w:t>000</w:t>
      </w:r>
      <w:r>
        <w:rPr>
          <w:rtl w:val="true"/>
        </w:rPr>
        <w:t xml:space="preserve"> </w:t>
      </w:r>
      <w:r>
        <w:rPr/>
        <w:t>30.000</w:t>
      </w:r>
      <w:r>
        <w:rPr>
          <w:rtl w:val="true"/>
        </w:rPr>
        <w:t xml:space="preserve"> )</w:t>
      </w:r>
      <w:r>
        <w:rPr/>
        <w:t xml:space="preserve"> </w:t>
      </w:r>
    </w:p>
    <w:p>
      <w:pPr>
        <w:pStyle w:val="Normal"/>
        <w:jc w:val="right"/>
        <w:rPr/>
      </w:pPr>
      <w:r>
        <w:rPr>
          <w:rtl w:val="true"/>
        </w:rPr>
        <w:t xml:space="preserve">تكلفة التمويل </w:t>
      </w:r>
      <w:r>
        <w:rPr>
          <w:rtl w:val="true"/>
        </w:rPr>
        <w:t xml:space="preserve">( </w:t>
      </w:r>
      <w:r>
        <w:rPr>
          <w:rtl w:val="true"/>
        </w:rPr>
        <w:t xml:space="preserve">رقم مكمل </w:t>
      </w:r>
      <w:r>
        <w:rPr>
          <w:rtl w:val="true"/>
        </w:rPr>
        <w:t xml:space="preserve">)            </w:t>
      </w:r>
      <w:r>
        <w:rPr/>
        <w:t>6.810.000</w:t>
      </w:r>
      <w:r>
        <w:rPr/>
        <w:t xml:space="preserve"> </w:t>
      </w:r>
    </w:p>
    <w:p>
      <w:pPr>
        <w:pStyle w:val="Normal"/>
        <w:jc w:val="right"/>
        <w:rPr/>
      </w:pPr>
      <w:r>
        <w:rPr>
          <w:rtl w:val="true"/>
        </w:rPr>
        <w:t xml:space="preserve">المخصص في </w:t>
      </w:r>
      <w:r>
        <w:rPr/>
        <w:t>31/12/2011</w:t>
      </w:r>
      <w:r>
        <w:rPr>
          <w:rtl w:val="true"/>
        </w:rPr>
        <w:t xml:space="preserve">         </w:t>
      </w:r>
      <w:r>
        <w:rPr/>
        <w:t>82.060.000</w:t>
      </w:r>
    </w:p>
    <w:p>
      <w:pPr>
        <w:pStyle w:val="Normal"/>
        <w:jc w:val="right"/>
        <w:rPr>
          <w:b/>
          <w:b/>
          <w:bCs/>
        </w:rPr>
      </w:pPr>
      <w:r>
        <w:rPr>
          <w:b/>
          <w:b/>
          <w:bCs/>
          <w:rtl w:val="true"/>
        </w:rPr>
        <w:t xml:space="preserve">السؤال الثاني </w:t>
      </w:r>
      <w:r>
        <w:rPr>
          <w:b/>
          <w:bCs/>
          <w:rtl w:val="true"/>
        </w:rPr>
        <w:t xml:space="preserve">( </w:t>
      </w:r>
      <w:r>
        <w:rPr>
          <w:b/>
          <w:b/>
          <w:bCs/>
          <w:rtl w:val="true"/>
        </w:rPr>
        <w:t xml:space="preserve">الجزء الثاني </w:t>
      </w:r>
      <w:r>
        <w:rPr>
          <w:b/>
          <w:bCs/>
          <w:rtl w:val="true"/>
        </w:rPr>
        <w:t>)</w:t>
      </w:r>
    </w:p>
    <w:tbl>
      <w:tblPr>
        <w:tblW w:w="9576"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668"/>
        <w:gridCol w:w="7908"/>
      </w:tblGrid>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t>000</w:t>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t>165.900</w:t>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القيمة الدفترية في </w:t>
            </w:r>
            <w:r>
              <w:rPr/>
              <w:t>1/12/2012</w:t>
            </w:r>
            <w:r>
              <w:rPr>
                <w:rtl w:val="true"/>
              </w:rPr>
              <w:t xml:space="preserve"> ( </w:t>
            </w:r>
            <w:r>
              <w:rPr/>
              <w:t>240</w:t>
            </w:r>
            <w:r>
              <w:rPr>
                <w:rtl w:val="true"/>
              </w:rPr>
              <w:t xml:space="preserve"> – ( </w:t>
            </w:r>
            <w:r>
              <w:rPr/>
              <w:t>240/40</w:t>
            </w:r>
            <w:r>
              <w:rPr>
                <w:rtl w:val="true"/>
              </w:rPr>
              <w:t xml:space="preserve"> *</w:t>
            </w:r>
            <w:r>
              <w:rPr/>
              <w:t>10</w:t>
            </w:r>
            <w:r>
              <w:rPr>
                <w:rtl w:val="true"/>
              </w:rPr>
              <w:t xml:space="preserve"> ) -</w:t>
            </w:r>
            <w:r>
              <w:rPr/>
              <w:t>14.1</w:t>
            </w:r>
            <w:r>
              <w:rPr>
                <w:rtl w:val="true"/>
              </w:rPr>
              <w:t xml:space="preserve"> )</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t>5.500</w:t>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ناقصا الاهلاك </w:t>
            </w:r>
            <w:r>
              <w:rPr>
                <w:rtl w:val="true"/>
              </w:rPr>
              <w:t xml:space="preserve">( </w:t>
            </w:r>
            <w:r>
              <w:rPr/>
              <w:t>165.900</w:t>
            </w:r>
            <w:r>
              <w:rPr>
                <w:rtl w:val="true"/>
              </w:rPr>
              <w:t xml:space="preserve">/( </w:t>
            </w:r>
            <w:r>
              <w:rPr/>
              <w:t>40</w:t>
            </w:r>
            <w:r>
              <w:rPr>
                <w:rtl w:val="true"/>
              </w:rPr>
              <w:t xml:space="preserve"> – </w:t>
            </w:r>
            <w:r>
              <w:rPr/>
              <w:t>10</w:t>
            </w:r>
            <w:r>
              <w:rPr>
                <w:rtl w:val="true"/>
              </w:rPr>
              <w:t xml:space="preserve"> )</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t>160.400</w:t>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القيمة الدفترية في </w:t>
            </w:r>
            <w:r>
              <w:rPr/>
              <w:t>31/12/2013</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t>2</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t>1.300</w:t>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تكلفة التمويل</w:t>
            </w:r>
            <w:r>
              <w:rPr>
                <w:rtl w:val="true"/>
              </w:rPr>
              <w:t xml:space="preserve">( </w:t>
            </w:r>
            <w:r>
              <w:rPr/>
              <w:t>32.600</w:t>
            </w:r>
            <w:r>
              <w:rPr>
                <w:rtl w:val="true"/>
              </w:rPr>
              <w:t xml:space="preserve"> – </w:t>
            </w:r>
            <w:r>
              <w:rPr/>
              <w:t>14.100</w:t>
            </w:r>
            <w:r>
              <w:rPr>
                <w:rtl w:val="true"/>
              </w:rPr>
              <w:t xml:space="preserve"> ) * </w:t>
            </w:r>
            <w:r>
              <w:rPr/>
              <w:t>7</w:t>
            </w:r>
            <w:r>
              <w:rPr/>
              <w:t xml:space="preserve">% </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t>18.500</w:t>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التزام التفكيك </w:t>
            </w:r>
            <w:r>
              <w:rPr>
                <w:rtl w:val="true"/>
              </w:rPr>
              <w:t xml:space="preserve">( </w:t>
            </w:r>
            <w:r>
              <w:rPr/>
              <w:t>32.600</w:t>
            </w:r>
            <w:r>
              <w:rPr>
                <w:rtl w:val="true"/>
              </w:rPr>
              <w:t xml:space="preserve"> – </w:t>
            </w:r>
            <w:r>
              <w:rPr/>
              <w:t>14.100</w:t>
            </w:r>
            <w:r>
              <w:rPr>
                <w:rtl w:val="true"/>
              </w:rPr>
              <w:t xml:space="preserve"> )</w:t>
            </w:r>
            <w:r>
              <w:rPr/>
              <w:t xml:space="preserve"> </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t>19.800</w:t>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tl w:val="true"/>
              </w:rPr>
              <w:t xml:space="preserve">التزام التفكيك في </w:t>
            </w:r>
            <w:r>
              <w:rPr/>
              <w:t>31/12/2013</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c>
          <w:tcPr>
            <w:tcW w:w="7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right"/>
              <w:rPr/>
            </w:pPr>
            <w:r>
              <w:rPr/>
            </w:r>
          </w:p>
        </w:tc>
      </w:tr>
    </w:tbl>
    <w:p>
      <w:pPr>
        <w:pStyle w:val="Normal"/>
        <w:jc w:val="right"/>
        <w:rPr/>
      </w:pPr>
      <w:r>
        <w:rPr/>
      </w:r>
    </w:p>
    <w:p>
      <w:pPr>
        <w:pStyle w:val="Normal"/>
        <w:rPr/>
      </w:pPr>
      <w:r>
        <w:rPr/>
      </w:r>
    </w:p>
    <w:p>
      <w:pPr>
        <w:pStyle w:val="Normal"/>
        <w:jc w:val="right"/>
        <w:rPr/>
      </w:pPr>
      <w:r>
        <w:rPr/>
      </w:r>
    </w:p>
    <w:p>
      <w:pPr>
        <w:pStyle w:val="Normal"/>
        <w:tabs>
          <w:tab w:val="left" w:pos="7095" w:leader="none"/>
        </w:tabs>
        <w:rPr/>
      </w:pPr>
      <w:bookmarkStart w:id="1" w:name="_GoBack1"/>
      <w:bookmarkEnd w:id="1"/>
      <w:r>
        <w:rPr/>
        <w:tab/>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b/>
          <w:b/>
          <w:bCs/>
        </w:rPr>
      </w:pPr>
      <w:r>
        <w:rPr>
          <w:b/>
          <w:bCs/>
        </w:rPr>
      </w:r>
    </w:p>
    <w:p>
      <w:pPr>
        <w:pStyle w:val="Normal"/>
        <w:tabs>
          <w:tab w:val="left" w:pos="7095" w:leader="none"/>
        </w:tabs>
        <w:jc w:val="right"/>
        <w:rPr/>
      </w:pPr>
      <w:r>
        <w:rPr>
          <w:b/>
          <w:b/>
          <w:bCs/>
          <w:rtl w:val="true"/>
        </w:rPr>
        <w:t>السؤال الثالث</w:t>
      </w:r>
      <w:r>
        <w:rPr/>
        <w:t xml:space="preserve"> </w:t>
      </w:r>
    </w:p>
    <w:p>
      <w:pPr>
        <w:pStyle w:val="Normal"/>
        <w:tabs>
          <w:tab w:val="left" w:pos="7095" w:leader="none"/>
        </w:tabs>
        <w:jc w:val="right"/>
        <w:rPr/>
      </w:pPr>
      <w:r>
        <w:rPr>
          <w:b/>
          <w:bCs/>
          <w:sz w:val="24"/>
          <w:szCs w:val="24"/>
        </w:rPr>
        <w:t>1  -</w:t>
      </w:r>
      <w:r>
        <w:rPr/>
        <w:t xml:space="preserve"> </w:t>
      </w:r>
      <w:r>
        <w:rPr>
          <w:rtl w:val="true"/>
        </w:rPr>
        <w:t xml:space="preserve">المسالة هنا تتعلق بقيمة الشركة التابعة في </w:t>
      </w:r>
      <w:r>
        <w:rPr/>
        <w:t>31/12/2013</w:t>
      </w:r>
      <w:r>
        <w:rPr>
          <w:rtl w:val="true"/>
        </w:rPr>
        <w:t xml:space="preserve">م </w:t>
      </w:r>
      <w:r>
        <w:rPr>
          <w:rtl w:val="true"/>
        </w:rPr>
        <w:t xml:space="preserve">. </w:t>
      </w:r>
      <w:r>
        <w:rPr>
          <w:rtl w:val="true"/>
        </w:rPr>
        <w:t xml:space="preserve">لقد اوضحت الادارة بان ليس هناك حدث مهم منذ نهاية السنة ينتج عنه تخفيض لقيمة الشركة التابعة  واذا اخذنا ذلك مع خسارةبيع الشركة التابعة فهذان يشيران بان الشركة التابعة تعرضت لتدني </w:t>
      </w:r>
      <w:r>
        <w:rPr>
          <w:rtl w:val="true"/>
        </w:rPr>
        <w:t xml:space="preserve">/ </w:t>
      </w:r>
      <w:r>
        <w:rPr>
          <w:rtl w:val="true"/>
        </w:rPr>
        <w:t xml:space="preserve">اضمحلال في قيمتها في </w:t>
      </w:r>
      <w:r>
        <w:rPr/>
        <w:t>31/12/2013</w:t>
      </w:r>
      <w:r>
        <w:rPr>
          <w:rtl w:val="true"/>
        </w:rPr>
        <w:t xml:space="preserve">م </w:t>
      </w:r>
      <w:r>
        <w:rPr>
          <w:rtl w:val="true"/>
        </w:rPr>
        <w:t xml:space="preserve">. </w:t>
      </w:r>
      <w:r>
        <w:rPr>
          <w:rtl w:val="true"/>
        </w:rPr>
        <w:t xml:space="preserve">معيار المحاسبة الدولي رقم </w:t>
      </w:r>
      <w:r>
        <w:rPr>
          <w:rtl w:val="true"/>
        </w:rPr>
        <w:t xml:space="preserve">( </w:t>
      </w:r>
      <w:r>
        <w:rPr/>
        <w:t>10</w:t>
      </w:r>
      <w:r>
        <w:rPr>
          <w:rtl w:val="true"/>
        </w:rPr>
        <w:t xml:space="preserve"> ) </w:t>
      </w:r>
      <w:r>
        <w:rPr>
          <w:rtl w:val="true"/>
        </w:rPr>
        <w:t>احداث ما بعد تاريخ التقارير المالية يقرر ان يتم التعامل مع البيع كحدث ملزمللتعديل بعد تاريخ التقارير المالية ويقدمدليل لحالة موجودة في نهاية فترة التقارير المالية</w:t>
      </w:r>
      <w:r>
        <w:rPr/>
        <w:t xml:space="preserve"> </w:t>
      </w:r>
      <w:r>
        <w:rPr/>
        <w:t>.</w:t>
      </w:r>
    </w:p>
    <w:p>
      <w:pPr>
        <w:pStyle w:val="Normal"/>
        <w:tabs>
          <w:tab w:val="left" w:pos="7095" w:leader="none"/>
        </w:tabs>
        <w:jc w:val="right"/>
        <w:rPr/>
      </w:pPr>
      <w:r>
        <w:rPr>
          <w:rtl w:val="true"/>
        </w:rPr>
        <w:t xml:space="preserve">قيمة اصول شركة الذهب يجب ان تخفض للقيمة القابلة للاسترداد وفي هذه الحالة هي حصيلة المبيعات النهائية وبالتالي فان قيمة صافي الاصول والشهرة المشتراة لشركة الذهب تخفض بمبلغ </w:t>
      </w:r>
      <w:r>
        <w:rPr/>
        <w:t>11</w:t>
      </w:r>
      <w:r>
        <w:rPr>
          <w:rtl w:val="true"/>
        </w:rPr>
        <w:t xml:space="preserve"> </w:t>
      </w:r>
      <w:r>
        <w:rPr>
          <w:rtl w:val="true"/>
        </w:rPr>
        <w:t xml:space="preserve">مليون دولار  </w:t>
      </w:r>
      <w:r>
        <w:rPr>
          <w:rtl w:val="true"/>
        </w:rPr>
        <w:t xml:space="preserve">( </w:t>
      </w:r>
      <w:r>
        <w:rPr>
          <w:rtl w:val="true"/>
        </w:rPr>
        <w:t xml:space="preserve">الخسائر </w:t>
      </w:r>
      <w:r>
        <w:rPr/>
        <w:t>9</w:t>
      </w:r>
      <w:r>
        <w:rPr>
          <w:rtl w:val="true"/>
        </w:rPr>
        <w:t xml:space="preserve"> </w:t>
      </w:r>
      <w:r>
        <w:rPr>
          <w:rtl w:val="true"/>
        </w:rPr>
        <w:t xml:space="preserve">مليون زائد خسائر متكبدةحتي </w:t>
      </w:r>
      <w:r>
        <w:rPr/>
        <w:t>1/1/2014</w:t>
      </w:r>
      <w:r>
        <w:rPr>
          <w:rtl w:val="true"/>
        </w:rPr>
        <w:t xml:space="preserve">م تاريخ البيع </w:t>
      </w:r>
      <w:r>
        <w:rPr>
          <w:rtl w:val="true"/>
        </w:rPr>
        <w:t>)</w:t>
      </w:r>
      <w:r>
        <w:rPr/>
        <w:t xml:space="preserve"> .</w:t>
      </w:r>
    </w:p>
    <w:p>
      <w:pPr>
        <w:pStyle w:val="Normal"/>
        <w:tabs>
          <w:tab w:val="left" w:pos="7095" w:leader="none"/>
        </w:tabs>
        <w:jc w:val="right"/>
        <w:rPr/>
      </w:pPr>
      <w:r>
        <w:rPr>
          <w:rtl w:val="true"/>
        </w:rPr>
        <w:t xml:space="preserve">معيار المحاسبة الدولي رقم </w:t>
      </w:r>
      <w:r>
        <w:rPr/>
        <w:t>36</w:t>
      </w:r>
      <w:r>
        <w:rPr>
          <w:rtl w:val="true"/>
        </w:rPr>
        <w:t xml:space="preserve"> </w:t>
      </w:r>
      <w:r>
        <w:rPr>
          <w:rtl w:val="true"/>
        </w:rPr>
        <w:t xml:space="preserve">يوضحان خسارة التدني يجب ان توزع علي الشهرة اولا </w:t>
      </w:r>
      <w:r>
        <w:rPr>
          <w:rtl w:val="true"/>
        </w:rPr>
        <w:t xml:space="preserve">. </w:t>
      </w:r>
      <w:r>
        <w:rPr>
          <w:rtl w:val="true"/>
        </w:rPr>
        <w:t xml:space="preserve">اذا الشهرة المشتراة ب </w:t>
      </w:r>
      <w:r>
        <w:rPr/>
        <w:t>12</w:t>
      </w:r>
      <w:r>
        <w:rPr>
          <w:rtl w:val="true"/>
        </w:rPr>
        <w:t xml:space="preserve">مليون تخفض ب </w:t>
      </w:r>
      <w:r>
        <w:rPr/>
        <w:t>11</w:t>
      </w:r>
      <w:r>
        <w:rPr>
          <w:rtl w:val="true"/>
        </w:rPr>
        <w:t xml:space="preserve"> </w:t>
      </w:r>
      <w:r>
        <w:rPr>
          <w:rtl w:val="true"/>
        </w:rPr>
        <w:t xml:space="preserve">مليون لتبقي </w:t>
      </w:r>
      <w:r>
        <w:rPr/>
        <w:t>1</w:t>
      </w:r>
      <w:r>
        <w:rPr>
          <w:rtl w:val="true"/>
        </w:rPr>
        <w:t xml:space="preserve"> </w:t>
      </w:r>
      <w:r>
        <w:rPr>
          <w:rtl w:val="true"/>
        </w:rPr>
        <w:t xml:space="preserve">مليون فقط وخسارة التدني ال </w:t>
      </w:r>
      <w:r>
        <w:rPr/>
        <w:t>11</w:t>
      </w:r>
      <w:r>
        <w:rPr>
          <w:rtl w:val="true"/>
        </w:rPr>
        <w:t xml:space="preserve"> </w:t>
      </w:r>
      <w:r>
        <w:rPr>
          <w:rtl w:val="true"/>
        </w:rPr>
        <w:t>مليون يتم الاعتراف بها في قائمة الدخل</w:t>
      </w:r>
      <w:r>
        <w:rPr/>
        <w:t xml:space="preserve"> </w:t>
      </w:r>
      <w:r>
        <w:rPr/>
        <w:t>.</w:t>
      </w:r>
    </w:p>
    <w:p>
      <w:pPr>
        <w:pStyle w:val="Normal"/>
        <w:tabs>
          <w:tab w:val="left" w:pos="7095" w:leader="none"/>
        </w:tabs>
        <w:jc w:val="right"/>
        <w:rPr/>
      </w:pPr>
      <w:r>
        <w:rPr>
          <w:rtl w:val="true"/>
        </w:rPr>
        <w:t xml:space="preserve">نسبة لعدم نية الادارة في بيعالشركة في </w:t>
      </w:r>
      <w:r>
        <w:rPr/>
        <w:t>31/12/2013</w:t>
      </w:r>
      <w:r>
        <w:rPr>
          <w:rtl w:val="true"/>
        </w:rPr>
        <w:t xml:space="preserve">م فان معيار التقارير المالية الدولي رقم </w:t>
      </w:r>
      <w:r>
        <w:rPr>
          <w:rtl w:val="true"/>
        </w:rPr>
        <w:t xml:space="preserve">( </w:t>
      </w:r>
      <w:r>
        <w:rPr/>
        <w:t>5</w:t>
      </w:r>
      <w:r>
        <w:rPr>
          <w:rtl w:val="true"/>
        </w:rPr>
        <w:t xml:space="preserve"> ) </w:t>
      </w:r>
      <w:r>
        <w:rPr>
          <w:rtl w:val="true"/>
        </w:rPr>
        <w:t xml:space="preserve">لا يمكن تطبيقه  ، والبيع يتم الافصاح عنه في مذكرة في القوائم المالية وفقا للمعيار الدولي رقم </w:t>
      </w:r>
      <w:r>
        <w:rPr>
          <w:rtl w:val="true"/>
        </w:rPr>
        <w:t xml:space="preserve">( </w:t>
      </w:r>
      <w:r>
        <w:rPr/>
        <w:t>10</w:t>
      </w:r>
      <w:r>
        <w:rPr>
          <w:rtl w:val="true"/>
        </w:rPr>
        <w:t xml:space="preserve"> )</w:t>
      </w:r>
    </w:p>
    <w:p>
      <w:pPr>
        <w:pStyle w:val="Normal"/>
        <w:tabs>
          <w:tab w:val="left" w:pos="7095" w:leader="none"/>
        </w:tabs>
        <w:jc w:val="right"/>
        <w:rPr/>
      </w:pPr>
      <w:r>
        <w:rPr/>
      </w:r>
    </w:p>
    <w:p>
      <w:pPr>
        <w:pStyle w:val="Normal"/>
        <w:tabs>
          <w:tab w:val="left" w:pos="7095" w:leader="none"/>
        </w:tabs>
        <w:jc w:val="right"/>
        <w:rPr/>
      </w:pPr>
      <w:r>
        <w:rPr>
          <w:b/>
          <w:bCs/>
          <w:sz w:val="24"/>
          <w:szCs w:val="24"/>
        </w:rPr>
        <w:t>2  -</w:t>
      </w:r>
      <w:r>
        <w:rPr/>
        <w:t xml:space="preserve"> </w:t>
      </w:r>
      <w:r>
        <w:rPr>
          <w:rtl w:val="true"/>
        </w:rPr>
        <w:t xml:space="preserve">يظهر ان العقار تم تصنيفه بالخطأ كاصل غير متداول  محتفظ بع للبيع علي الرغم من ان الشركة لديها النية لبيع العقار </w:t>
      </w:r>
      <w:r>
        <w:rPr>
          <w:rtl w:val="true"/>
        </w:rPr>
        <w:t xml:space="preserve">. </w:t>
      </w:r>
      <w:r>
        <w:rPr>
          <w:rtl w:val="true"/>
        </w:rPr>
        <w:t xml:space="preserve">معيار التقارير المالية الدولي رقم </w:t>
      </w:r>
      <w:r>
        <w:rPr>
          <w:rtl w:val="true"/>
        </w:rPr>
        <w:t>(</w:t>
      </w:r>
      <w:r>
        <w:rPr/>
        <w:t>5</w:t>
      </w:r>
      <w:r>
        <w:rPr>
          <w:rtl w:val="true"/>
        </w:rPr>
        <w:t xml:space="preserve">) </w:t>
      </w:r>
      <w:r>
        <w:rPr>
          <w:rtl w:val="true"/>
        </w:rPr>
        <w:t xml:space="preserve">اوضح انه لكي يصنف الاصل كاصل محتفظ به للبيع يجب ان يكون الاصل متاح للبيع  في تلك اللحظة بحالته الراهبه ، ونظرا لحلجة الاصل للصيانة والترميم قبل ان يباع  وان الصيانة لم تكتمل حتي بعد نهاية السنة المالية  في </w:t>
      </w:r>
      <w:r>
        <w:rPr/>
        <w:t>31/12/2013</w:t>
      </w:r>
      <w:r>
        <w:rPr/>
        <w:t xml:space="preserve"> . </w:t>
      </w:r>
    </w:p>
    <w:p>
      <w:pPr>
        <w:pStyle w:val="Normal"/>
        <w:tabs>
          <w:tab w:val="left" w:pos="7095" w:leader="none"/>
        </w:tabs>
        <w:jc w:val="right"/>
        <w:rPr/>
      </w:pPr>
      <w:r>
        <w:rPr>
          <w:rtl w:val="true"/>
        </w:rPr>
        <w:t xml:space="preserve">وايضا حتي لو ان العقار تم تصنيفه بطريقة صحيحة فقد تم تقييمة بطريقة خاطئة  ، معيار التقارير المالية الدولي رقم </w:t>
      </w:r>
      <w:r>
        <w:rPr>
          <w:rtl w:val="true"/>
        </w:rPr>
        <w:t xml:space="preserve">( </w:t>
      </w:r>
      <w:r>
        <w:rPr/>
        <w:t>5</w:t>
      </w:r>
      <w:r>
        <w:rPr>
          <w:rtl w:val="true"/>
        </w:rPr>
        <w:t xml:space="preserve"> ) </w:t>
      </w:r>
      <w:r>
        <w:rPr>
          <w:rtl w:val="true"/>
        </w:rPr>
        <w:t xml:space="preserve">يتطلب تقييم الاصل المحتفظ به للبيع بالقيمة الدفترية او القيمة العادلة ايهما اقل  </w:t>
      </w:r>
      <w:r>
        <w:rPr>
          <w:rtl w:val="true"/>
        </w:rPr>
        <w:t xml:space="preserve">. </w:t>
      </w:r>
      <w:r>
        <w:rPr>
          <w:rtl w:val="true"/>
        </w:rPr>
        <w:t xml:space="preserve">فالعقار يجب ان يقيم بقيمتهالدفترية  </w:t>
      </w:r>
      <w:r>
        <w:rPr/>
        <w:t>20</w:t>
      </w:r>
      <w:r>
        <w:rPr>
          <w:rtl w:val="true"/>
        </w:rPr>
        <w:t xml:space="preserve"> </w:t>
      </w:r>
      <w:r>
        <w:rPr>
          <w:rtl w:val="true"/>
        </w:rPr>
        <w:t xml:space="preserve">مليون دولار ، وليس بقيمة البيع النهائية </w:t>
      </w:r>
      <w:r>
        <w:rPr/>
        <w:t>27</w:t>
      </w:r>
      <w:r>
        <w:rPr>
          <w:rtl w:val="true"/>
        </w:rPr>
        <w:t xml:space="preserve"> </w:t>
      </w:r>
      <w:r>
        <w:rPr>
          <w:rtl w:val="true"/>
        </w:rPr>
        <w:t>مليون دولار</w:t>
      </w:r>
      <w:r>
        <w:rPr/>
        <w:t xml:space="preserve">  </w:t>
      </w:r>
      <w:r>
        <w:rPr/>
        <w:t>.</w:t>
      </w:r>
    </w:p>
    <w:p>
      <w:pPr>
        <w:pStyle w:val="Normal"/>
        <w:tabs>
          <w:tab w:val="left" w:pos="7095" w:leader="none"/>
        </w:tabs>
        <w:jc w:val="right"/>
        <w:rPr/>
      </w:pPr>
      <w:r>
        <w:rPr>
          <w:rtl w:val="true"/>
        </w:rPr>
        <w:t xml:space="preserve">العقار يجب ان يضاف ويضمن مع الممتلكات والاليات والمعدات ويخضع للاهلاك وفقا لمعيار المحاسبة الدولي رقم </w:t>
      </w:r>
      <w:r>
        <w:rPr>
          <w:rtl w:val="true"/>
        </w:rPr>
        <w:t>(</w:t>
      </w:r>
      <w:r>
        <w:rPr/>
        <w:t>16</w:t>
      </w:r>
      <w:r>
        <w:rPr>
          <w:rtl w:val="true"/>
        </w:rPr>
        <w:t xml:space="preserve">) </w:t>
      </w:r>
      <w:r>
        <w:rPr>
          <w:rtl w:val="true"/>
        </w:rPr>
        <w:t xml:space="preserve">وبالتالي تكون قيمتهالدفترية في </w:t>
      </w:r>
      <w:r>
        <w:rPr/>
        <w:t>31/12/2013</w:t>
      </w:r>
      <w:r>
        <w:rPr>
          <w:rtl w:val="true"/>
        </w:rPr>
        <w:t xml:space="preserve"> </w:t>
      </w:r>
      <w:r>
        <w:rPr/>
        <w:t>19</w:t>
      </w:r>
      <w:r>
        <w:rPr>
          <w:rtl w:val="true"/>
        </w:rPr>
        <w:t xml:space="preserve"> </w:t>
      </w:r>
      <w:r>
        <w:rPr>
          <w:rtl w:val="true"/>
        </w:rPr>
        <w:t xml:space="preserve">مليون دولار </w:t>
      </w:r>
      <w:r>
        <w:rPr>
          <w:rtl w:val="true"/>
        </w:rPr>
        <w:t xml:space="preserve">( </w:t>
      </w:r>
      <w:r>
        <w:rPr/>
        <w:t>20</w:t>
      </w:r>
      <w:r>
        <w:rPr>
          <w:rtl w:val="true"/>
        </w:rPr>
        <w:t xml:space="preserve"> </w:t>
      </w:r>
      <w:r>
        <w:rPr>
          <w:rtl w:val="true"/>
        </w:rPr>
        <w:t xml:space="preserve">مليون دولار ناقصا الاهلاك </w:t>
      </w:r>
      <w:r>
        <w:rPr/>
        <w:t>1</w:t>
      </w:r>
      <w:r>
        <w:rPr>
          <w:rtl w:val="true"/>
        </w:rPr>
        <w:t xml:space="preserve"> </w:t>
      </w:r>
      <w:r>
        <w:rPr>
          <w:rtl w:val="true"/>
        </w:rPr>
        <w:t xml:space="preserve">مليون دولار  اي بنسبة </w:t>
      </w:r>
      <w:r>
        <w:rPr/>
        <w:t>5</w:t>
      </w:r>
      <w:r>
        <w:rPr>
          <w:rtl w:val="true"/>
        </w:rPr>
        <w:t xml:space="preserve">% </w:t>
      </w:r>
      <w:r>
        <w:rPr>
          <w:rtl w:val="true"/>
        </w:rPr>
        <w:t xml:space="preserve">في السنة </w:t>
      </w:r>
      <w:r>
        <w:rPr>
          <w:rtl w:val="true"/>
        </w:rPr>
        <w:t>)</w:t>
      </w:r>
      <w:r>
        <w:rPr/>
        <w:t xml:space="preserve"> .</w:t>
      </w:r>
    </w:p>
    <w:p>
      <w:pPr>
        <w:pStyle w:val="Normal"/>
        <w:tabs>
          <w:tab w:val="left" w:pos="7095" w:leader="none"/>
        </w:tabs>
        <w:jc w:val="right"/>
        <w:rPr/>
      </w:pPr>
      <w:r>
        <w:rPr>
          <w:rtl w:val="true"/>
        </w:rPr>
        <w:t xml:space="preserve">المكاسب وقدرها </w:t>
      </w:r>
      <w:r>
        <w:rPr/>
        <w:t>7</w:t>
      </w:r>
      <w:r>
        <w:rPr>
          <w:rtl w:val="true"/>
        </w:rPr>
        <w:t xml:space="preserve"> </w:t>
      </w:r>
      <w:r>
        <w:rPr>
          <w:rtl w:val="true"/>
        </w:rPr>
        <w:t>مليون دولار والتي اعترفت بها الشركة يجب ان تعكس</w:t>
      </w:r>
      <w:r>
        <w:rPr/>
        <w:t xml:space="preserve"> </w:t>
      </w:r>
      <w:r>
        <w:rPr/>
        <w:t>.</w:t>
      </w:r>
    </w:p>
    <w:p>
      <w:pPr>
        <w:pStyle w:val="Normal"/>
        <w:tabs>
          <w:tab w:val="left" w:pos="7095" w:leader="none"/>
        </w:tabs>
        <w:jc w:val="right"/>
        <w:rPr/>
      </w:pPr>
      <w:r>
        <w:rPr>
          <w:rtl w:val="true"/>
        </w:rPr>
        <w:t xml:space="preserve">علي الرغم من ان الاصل لا يمكن تصنيفه كاصول معدة للبيع في القوائم المالية للسنة المنتهية في </w:t>
      </w:r>
      <w:r>
        <w:rPr/>
        <w:t>31/12/2013</w:t>
      </w:r>
      <w:r>
        <w:rPr>
          <w:rtl w:val="true"/>
        </w:rPr>
        <w:t>م لكنها تكون مؤهلة لتصنف كاصول محتفظ بها للبيع بعد نهاية السنة المالية ، وبالتالي تفاصيل البيع يجب الافصاح عنها في مذكرة في القوائم المالية</w:t>
      </w:r>
      <w:r>
        <w:rPr/>
        <w:t xml:space="preserve"> </w:t>
      </w:r>
      <w:r>
        <w:rPr/>
        <w:t>.</w:t>
      </w:r>
    </w:p>
    <w:p>
      <w:pPr>
        <w:pStyle w:val="Normal"/>
        <w:tabs>
          <w:tab w:val="left" w:pos="7095" w:leader="none"/>
        </w:tabs>
        <w:jc w:val="right"/>
        <w:rPr/>
      </w:pPr>
      <w:r>
        <w:rPr/>
      </w:r>
    </w:p>
    <w:p>
      <w:pPr>
        <w:pStyle w:val="Normal"/>
        <w:tabs>
          <w:tab w:val="left" w:pos="7095" w:leader="none"/>
        </w:tabs>
        <w:jc w:val="right"/>
        <w:rPr/>
      </w:pPr>
      <w:r>
        <w:rPr>
          <w:b/>
          <w:bCs/>
          <w:sz w:val="24"/>
          <w:szCs w:val="24"/>
        </w:rPr>
        <w:t>3  -</w:t>
      </w:r>
      <w:r>
        <w:rPr/>
        <w:t xml:space="preserve"> </w:t>
      </w:r>
      <w:r>
        <w:rPr>
          <w:rtl w:val="true"/>
        </w:rPr>
        <w:t xml:space="preserve">باستخدام التكلفة المطفأة كلتا الالتزامين الماليين ينتج عنهما دفعيات منفردة  وهذين الالتزامين في الغلب يكونان متطابقان </w:t>
      </w:r>
      <w:r>
        <w:rPr>
          <w:rtl w:val="true"/>
        </w:rPr>
        <w:t xml:space="preserve">/ </w:t>
      </w:r>
      <w:r>
        <w:rPr>
          <w:rtl w:val="true"/>
        </w:rPr>
        <w:t xml:space="preserve">متساويان في المستقبل ، </w:t>
      </w:r>
      <w:r>
        <w:rPr>
          <w:rtl w:val="true"/>
        </w:rPr>
        <w:t xml:space="preserve">( </w:t>
      </w:r>
      <w:r>
        <w:rPr/>
        <w:t>94</w:t>
      </w:r>
      <w:r>
        <w:rPr>
          <w:rtl w:val="true"/>
        </w:rPr>
        <w:t xml:space="preserve"> </w:t>
      </w:r>
      <w:r>
        <w:rPr>
          <w:rtl w:val="true"/>
        </w:rPr>
        <w:t xml:space="preserve">مليون </w:t>
      </w:r>
      <w:r>
        <w:rPr>
          <w:rtl w:val="true"/>
        </w:rPr>
        <w:t xml:space="preserve">* </w:t>
      </w:r>
      <w:r>
        <w:rPr/>
        <w:t>1.05</w:t>
      </w:r>
      <w:r>
        <w:rPr>
          <w:rtl w:val="true"/>
        </w:rPr>
        <w:t xml:space="preserve"> </w:t>
      </w:r>
      <w:r>
        <w:rPr>
          <w:rtl w:val="true"/>
        </w:rPr>
        <w:t xml:space="preserve">لعدد خمسة سنوات تساوع تقريبا </w:t>
      </w:r>
      <w:r>
        <w:rPr/>
        <w:t>90</w:t>
      </w:r>
      <w:r>
        <w:rPr>
          <w:rtl w:val="true"/>
        </w:rPr>
        <w:t xml:space="preserve"> </w:t>
      </w:r>
      <w:r>
        <w:rPr>
          <w:rtl w:val="true"/>
        </w:rPr>
        <w:t xml:space="preserve">مليون دولار  </w:t>
      </w:r>
      <w:r>
        <w:rPr>
          <w:rtl w:val="true"/>
        </w:rPr>
        <w:t xml:space="preserve">* </w:t>
      </w:r>
      <w:r>
        <w:rPr/>
        <w:t>1.074</w:t>
      </w:r>
      <w:r>
        <w:rPr>
          <w:rtl w:val="true"/>
        </w:rPr>
        <w:t xml:space="preserve"> </w:t>
      </w:r>
      <w:r>
        <w:rPr>
          <w:rtl w:val="true"/>
        </w:rPr>
        <w:t xml:space="preserve">لمدة اربعة سنوات </w:t>
      </w:r>
      <w:r>
        <w:rPr>
          <w:rtl w:val="true"/>
        </w:rPr>
        <w:t>)</w:t>
      </w:r>
      <w:r>
        <w:rPr>
          <w:rtl w:val="true"/>
        </w:rPr>
        <w:t xml:space="preserve">، لكن القيمة الدفترية للقرضين في </w:t>
      </w:r>
      <w:r>
        <w:rPr/>
        <w:t>31/12/2009</w:t>
      </w:r>
      <w:r>
        <w:rPr>
          <w:rtl w:val="true"/>
        </w:rPr>
        <w:t xml:space="preserve"> </w:t>
      </w:r>
      <w:r>
        <w:rPr>
          <w:rtl w:val="true"/>
        </w:rPr>
        <w:t>مختلفان</w:t>
      </w:r>
      <w:r>
        <w:rPr/>
        <w:t xml:space="preserve"> </w:t>
      </w:r>
      <w:r>
        <w:rPr/>
        <w:t>.</w:t>
      </w:r>
    </w:p>
    <w:p>
      <w:pPr>
        <w:pStyle w:val="Normal"/>
        <w:tabs>
          <w:tab w:val="left" w:pos="7095" w:leader="none"/>
        </w:tabs>
        <w:jc w:val="right"/>
        <w:rPr/>
      </w:pPr>
      <w:r>
        <w:rPr>
          <w:rtl w:val="true"/>
        </w:rPr>
        <w:t xml:space="preserve">القرض الاول يكون ب </w:t>
      </w:r>
      <w:r>
        <w:rPr/>
        <w:t>94</w:t>
      </w:r>
      <w:r>
        <w:rPr>
          <w:rtl w:val="true"/>
        </w:rPr>
        <w:t xml:space="preserve"> </w:t>
      </w:r>
      <w:r>
        <w:rPr>
          <w:rtl w:val="true"/>
        </w:rPr>
        <w:t xml:space="preserve">مليون دولار </w:t>
      </w:r>
      <w:r>
        <w:rPr>
          <w:rtl w:val="true"/>
        </w:rPr>
        <w:t xml:space="preserve">+ </w:t>
      </w:r>
      <w:r>
        <w:rPr>
          <w:rtl w:val="true"/>
        </w:rPr>
        <w:t xml:space="preserve">الفائدة </w:t>
      </w:r>
      <w:r>
        <w:rPr/>
        <w:t>4.7</w:t>
      </w:r>
      <w:r>
        <w:rPr>
          <w:rtl w:val="true"/>
        </w:rPr>
        <w:t xml:space="preserve"> </w:t>
      </w:r>
      <w:r>
        <w:rPr>
          <w:rtl w:val="true"/>
        </w:rPr>
        <w:t xml:space="preserve">مليون دولار  </w:t>
      </w:r>
      <w:r>
        <w:rPr>
          <w:rtl w:val="true"/>
        </w:rPr>
        <w:t xml:space="preserve">( </w:t>
      </w:r>
      <w:r>
        <w:rPr/>
        <w:t>94</w:t>
      </w:r>
      <w:r>
        <w:rPr>
          <w:rtl w:val="true"/>
        </w:rPr>
        <w:t xml:space="preserve"> + </w:t>
      </w:r>
      <w:r>
        <w:rPr/>
        <w:t>4.7</w:t>
      </w:r>
      <w:r>
        <w:rPr>
          <w:rtl w:val="true"/>
        </w:rPr>
        <w:t xml:space="preserve"> = </w:t>
      </w:r>
      <w:r>
        <w:rPr/>
        <w:t>98.7</w:t>
      </w:r>
      <w:r>
        <w:rPr>
          <w:rtl w:val="true"/>
        </w:rPr>
        <w:t xml:space="preserve"> ) </w:t>
      </w:r>
      <w:r>
        <w:rPr>
          <w:rtl w:val="true"/>
        </w:rPr>
        <w:t xml:space="preserve">، بينما القرض الثاني الجديد يكون </w:t>
      </w:r>
      <w:r>
        <w:rPr/>
        <w:t>90</w:t>
      </w:r>
      <w:r>
        <w:rPr>
          <w:rtl w:val="true"/>
        </w:rPr>
        <w:t xml:space="preserve"> </w:t>
      </w:r>
      <w:r>
        <w:rPr>
          <w:rtl w:val="true"/>
        </w:rPr>
        <w:t xml:space="preserve">مليون دولار  علي الرغم من ان الالتزامين في </w:t>
      </w:r>
      <w:r>
        <w:rPr/>
        <w:t>31/12/2013</w:t>
      </w:r>
      <w:r>
        <w:rPr>
          <w:rtl w:val="true"/>
        </w:rPr>
        <w:t xml:space="preserve"> </w:t>
      </w:r>
      <w:r>
        <w:rPr>
          <w:rtl w:val="true"/>
        </w:rPr>
        <w:t>يكونان متساويان تقريبا</w:t>
      </w:r>
      <w:r>
        <w:rPr/>
        <w:t xml:space="preserve"> </w:t>
      </w:r>
      <w:r>
        <w:rPr/>
        <w:t>.</w:t>
      </w:r>
    </w:p>
    <w:p>
      <w:pPr>
        <w:pStyle w:val="Normal"/>
        <w:tabs>
          <w:tab w:val="left" w:pos="7095" w:leader="none"/>
        </w:tabs>
        <w:jc w:val="right"/>
        <w:rPr/>
      </w:pPr>
      <w:r>
        <w:rPr>
          <w:rtl w:val="true"/>
        </w:rPr>
        <w:t xml:space="preserve">اما القياس بالقيمة العادلة فان القرض الاول يسجل ب </w:t>
      </w:r>
      <w:r>
        <w:rPr/>
        <w:t>90</w:t>
      </w:r>
      <w:r>
        <w:rPr>
          <w:rtl w:val="true"/>
        </w:rPr>
        <w:t xml:space="preserve"> </w:t>
      </w:r>
      <w:r>
        <w:rPr>
          <w:rtl w:val="true"/>
        </w:rPr>
        <w:t xml:space="preserve">مليون دولار محققا ربح صافي بمبلغ </w:t>
      </w:r>
      <w:r>
        <w:rPr/>
        <w:t>4</w:t>
      </w:r>
      <w:r>
        <w:rPr>
          <w:rtl w:val="true"/>
        </w:rPr>
        <w:t xml:space="preserve"> </w:t>
      </w:r>
      <w:r>
        <w:rPr>
          <w:rtl w:val="true"/>
        </w:rPr>
        <w:t xml:space="preserve">مليون دولار  </w:t>
      </w:r>
      <w:r>
        <w:rPr>
          <w:rtl w:val="true"/>
        </w:rPr>
        <w:t xml:space="preserve">( </w:t>
      </w:r>
      <w:r>
        <w:rPr>
          <w:rtl w:val="true"/>
        </w:rPr>
        <w:t xml:space="preserve">فوائد مدفوعة </w:t>
      </w:r>
      <w:r>
        <w:rPr/>
        <w:t>4.7</w:t>
      </w:r>
      <w:r>
        <w:rPr>
          <w:rtl w:val="true"/>
        </w:rPr>
        <w:t xml:space="preserve"> </w:t>
      </w:r>
      <w:r>
        <w:rPr>
          <w:rtl w:val="true"/>
        </w:rPr>
        <w:t xml:space="preserve">مليون دولار وارباح غير محققة </w:t>
      </w:r>
      <w:r>
        <w:rPr/>
        <w:t>8.7</w:t>
      </w:r>
      <w:r>
        <w:rPr>
          <w:rtl w:val="true"/>
        </w:rPr>
        <w:t xml:space="preserve"> </w:t>
      </w:r>
      <w:r>
        <w:rPr>
          <w:rtl w:val="true"/>
        </w:rPr>
        <w:t xml:space="preserve">مليون دولار </w:t>
      </w:r>
      <w:r>
        <w:rPr>
          <w:rtl w:val="true"/>
        </w:rPr>
        <w:t>)</w:t>
      </w:r>
      <w:r>
        <w:rPr/>
        <w:t xml:space="preserve"> .</w:t>
      </w:r>
    </w:p>
    <w:p>
      <w:pPr>
        <w:pStyle w:val="Normal"/>
        <w:tabs>
          <w:tab w:val="left" w:pos="7095" w:leader="none"/>
        </w:tabs>
        <w:jc w:val="right"/>
        <w:rPr/>
      </w:pPr>
      <w:r>
        <w:rPr/>
        <w:t xml:space="preserve">4  - </w:t>
      </w:r>
      <w:r>
        <w:rPr>
          <w:rtl w:val="true"/>
        </w:rPr>
        <w:t xml:space="preserve">الموضوع الرئيسي هو ما اذا كانت مجموعة الحامدي قد احتفظت بالمخاطر الموروثة من امتلاك العقار </w:t>
      </w:r>
      <w:r>
        <w:rPr>
          <w:rtl w:val="true"/>
        </w:rPr>
        <w:t>.</w:t>
      </w:r>
      <w:r>
        <w:rPr>
          <w:rtl w:val="true"/>
        </w:rPr>
        <w:t>وهذا يعتمد علي رغبة مجموعة الحامدي لاستغلال الخيار المتاح لاعادة شراء العقار</w:t>
      </w:r>
      <w:r>
        <w:rPr/>
        <w:t xml:space="preserve"> </w:t>
      </w:r>
      <w:r>
        <w:rPr/>
        <w:t>.</w:t>
      </w:r>
    </w:p>
    <w:p>
      <w:pPr>
        <w:pStyle w:val="ListParagraph"/>
        <w:numPr>
          <w:ilvl w:val="0"/>
          <w:numId w:val="1"/>
        </w:numPr>
        <w:tabs>
          <w:tab w:val="left" w:pos="7095" w:leader="none"/>
        </w:tabs>
        <w:bidi w:val="1"/>
        <w:jc w:val="left"/>
        <w:rPr/>
      </w:pPr>
      <w:r>
        <w:rPr>
          <w:rtl w:val="true"/>
        </w:rPr>
        <w:t xml:space="preserve">مجموعة الحامدي يمكنها اعادة شراء العقار في اي وقت حتي </w:t>
      </w:r>
      <w:r>
        <w:rPr/>
        <w:t>30/6/2018</w:t>
      </w:r>
      <w:r>
        <w:rPr>
          <w:rtl w:val="true"/>
        </w:rPr>
        <w:t xml:space="preserve"> </w:t>
      </w:r>
      <w:r>
        <w:rPr>
          <w:rtl w:val="true"/>
        </w:rPr>
        <w:t xml:space="preserve">لكن البنك لا يطلب من مجموعة الحامدي اعادة الشراء </w:t>
      </w:r>
      <w:r>
        <w:rPr>
          <w:rtl w:val="true"/>
        </w:rPr>
        <w:t xml:space="preserve">. </w:t>
      </w:r>
      <w:r>
        <w:rPr>
          <w:rtl w:val="true"/>
        </w:rPr>
        <w:t xml:space="preserve">وهذا يعني ان مجموعة الحامدي محمية ضد اي مخاطر لهبوط اسعار العقار لاقل من </w:t>
      </w:r>
      <w:r>
        <w:rPr/>
        <w:t>5</w:t>
      </w:r>
      <w:r>
        <w:rPr>
          <w:rtl w:val="true"/>
        </w:rPr>
        <w:t xml:space="preserve"> </w:t>
      </w:r>
      <w:r>
        <w:rPr>
          <w:rtl w:val="true"/>
        </w:rPr>
        <w:t xml:space="preserve">مليون دولار </w:t>
      </w:r>
      <w:r>
        <w:rPr>
          <w:rtl w:val="true"/>
        </w:rPr>
        <w:t>.</w:t>
      </w:r>
      <w:r>
        <w:rPr>
          <w:rtl w:val="true"/>
        </w:rPr>
        <w:t xml:space="preserve">وهذا يعني ان بعض المخاطر تم تحويلها للبنك </w:t>
      </w:r>
      <w:r>
        <w:rPr>
          <w:rtl w:val="true"/>
        </w:rPr>
        <w:t>.</w:t>
      </w:r>
    </w:p>
    <w:p>
      <w:pPr>
        <w:pStyle w:val="ListParagraph"/>
        <w:numPr>
          <w:ilvl w:val="0"/>
          <w:numId w:val="1"/>
        </w:numPr>
        <w:tabs>
          <w:tab w:val="left" w:pos="7095" w:leader="none"/>
        </w:tabs>
        <w:bidi w:val="1"/>
        <w:jc w:val="left"/>
        <w:rPr/>
      </w:pPr>
      <w:r>
        <w:rPr>
          <w:rtl w:val="true"/>
        </w:rPr>
        <w:t xml:space="preserve">في الواقع والممارسة فان اسعار العقارات متوقع ارتفاعها بنسبة  </w:t>
      </w:r>
      <w:r>
        <w:rPr/>
        <w:t>5</w:t>
      </w:r>
      <w:r>
        <w:rPr>
          <w:rtl w:val="true"/>
        </w:rPr>
        <w:t xml:space="preserve"> % </w:t>
      </w:r>
      <w:r>
        <w:rPr>
          <w:rtl w:val="true"/>
        </w:rPr>
        <w:t xml:space="preserve">في كل سنة في المستقبل المنظور ، لذلك من المستبعد جدا ان تنخفض اسعار العقار لاقل من </w:t>
      </w:r>
      <w:r>
        <w:rPr/>
        <w:t>5</w:t>
      </w:r>
      <w:r>
        <w:rPr>
          <w:rtl w:val="true"/>
        </w:rPr>
        <w:t xml:space="preserve"> </w:t>
      </w:r>
      <w:r>
        <w:rPr>
          <w:rtl w:val="true"/>
        </w:rPr>
        <w:t xml:space="preserve">مليون دولار </w:t>
      </w:r>
      <w:r>
        <w:rPr>
          <w:rtl w:val="true"/>
        </w:rPr>
        <w:t>.</w:t>
      </w:r>
    </w:p>
    <w:p>
      <w:pPr>
        <w:pStyle w:val="ListParagraph"/>
        <w:numPr>
          <w:ilvl w:val="0"/>
          <w:numId w:val="1"/>
        </w:numPr>
        <w:tabs>
          <w:tab w:val="left" w:pos="7095" w:leader="none"/>
        </w:tabs>
        <w:bidi w:val="1"/>
        <w:jc w:val="left"/>
        <w:rPr/>
      </w:pPr>
      <w:r>
        <w:rPr>
          <w:rtl w:val="true"/>
        </w:rPr>
        <w:t xml:space="preserve">مجموعة الحامدي يمكنها ان تستفيد من ارتفاع الاسعار باعادة شراء العقار بسعر اقل من سعر السوق السائد للعقار لحظة استغلال خيار اعادة الشراء </w:t>
      </w:r>
      <w:r>
        <w:rPr>
          <w:rtl w:val="true"/>
        </w:rPr>
        <w:t>.</w:t>
      </w:r>
    </w:p>
    <w:p>
      <w:pPr>
        <w:pStyle w:val="ListParagraph"/>
        <w:tabs>
          <w:tab w:val="left" w:pos="7095" w:leader="none"/>
        </w:tabs>
        <w:bidi w:val="1"/>
        <w:ind w:left="780" w:right="0" w:hanging="0"/>
        <w:jc w:val="left"/>
        <w:rPr>
          <w:b/>
          <w:b/>
          <w:bCs/>
          <w:u w:val="single"/>
        </w:rPr>
      </w:pPr>
      <w:r>
        <w:rPr>
          <w:b/>
          <w:b/>
          <w:bCs/>
          <w:u w:val="single"/>
          <w:rtl w:val="true"/>
        </w:rPr>
        <w:t>الخلاصة</w:t>
      </w:r>
    </w:p>
    <w:p>
      <w:pPr>
        <w:pStyle w:val="ListParagraph"/>
        <w:tabs>
          <w:tab w:val="left" w:pos="7095" w:leader="none"/>
        </w:tabs>
        <w:bidi w:val="1"/>
        <w:ind w:left="780" w:right="0" w:hanging="0"/>
        <w:jc w:val="left"/>
        <w:rPr/>
      </w:pPr>
      <w:r>
        <w:rPr>
          <w:rtl w:val="true"/>
        </w:rPr>
        <w:t xml:space="preserve">غالبا ما تستغل مجموعة الحامدي الخيار وبالتالي احتفظت بمخاطر التغير في اسعار العقارات في السوق  وهناك جوانب اخري مهمة في المعاملة </w:t>
      </w:r>
      <w:r>
        <w:rPr>
          <w:rtl w:val="true"/>
        </w:rPr>
        <w:t>: -</w:t>
      </w:r>
    </w:p>
    <w:p>
      <w:pPr>
        <w:pStyle w:val="ListParagraph"/>
        <w:numPr>
          <w:ilvl w:val="0"/>
          <w:numId w:val="2"/>
        </w:numPr>
        <w:tabs>
          <w:tab w:val="left" w:pos="7095" w:leader="none"/>
        </w:tabs>
        <w:bidi w:val="1"/>
        <w:jc w:val="left"/>
        <w:rPr/>
      </w:pPr>
      <w:r>
        <w:rPr>
          <w:rtl w:val="true"/>
        </w:rPr>
        <w:t xml:space="preserve">سعر بيع العقار </w:t>
      </w:r>
      <w:r>
        <w:rPr/>
        <w:t>50</w:t>
      </w:r>
      <w:r>
        <w:rPr>
          <w:rtl w:val="true"/>
        </w:rPr>
        <w:t xml:space="preserve">%  </w:t>
      </w:r>
      <w:r>
        <w:rPr>
          <w:rtl w:val="true"/>
        </w:rPr>
        <w:t xml:space="preserve">من قيمته السوقية </w:t>
      </w:r>
      <w:r>
        <w:rPr>
          <w:rtl w:val="true"/>
        </w:rPr>
        <w:t>.</w:t>
      </w:r>
    </w:p>
    <w:p>
      <w:pPr>
        <w:pStyle w:val="ListParagraph"/>
        <w:numPr>
          <w:ilvl w:val="0"/>
          <w:numId w:val="2"/>
        </w:numPr>
        <w:tabs>
          <w:tab w:val="left" w:pos="7095" w:leader="none"/>
        </w:tabs>
        <w:bidi w:val="1"/>
        <w:jc w:val="left"/>
        <w:rPr/>
      </w:pPr>
      <w:r>
        <w:rPr>
          <w:rtl w:val="true"/>
        </w:rPr>
        <w:t xml:space="preserve">مجموعة الحامدي لا زالت مستغلة للعقار بالمجان </w:t>
      </w:r>
    </w:p>
    <w:p>
      <w:pPr>
        <w:pStyle w:val="ListParagraph"/>
        <w:numPr>
          <w:ilvl w:val="0"/>
          <w:numId w:val="2"/>
        </w:numPr>
        <w:tabs>
          <w:tab w:val="left" w:pos="7095" w:leader="none"/>
        </w:tabs>
        <w:bidi w:val="1"/>
        <w:jc w:val="left"/>
        <w:rPr/>
      </w:pPr>
      <w:r>
        <w:rPr>
          <w:rtl w:val="true"/>
        </w:rPr>
        <w:t xml:space="preserve">سعر اعادة الشراء يعتمد علي طول المدة التي تنقضي بين تاريخ الاتفاقية وتاريخ اعادة الشراء  وليس علي سعر السوق للعقارات في تاريخ تنفيذ الخيار </w:t>
      </w:r>
      <w:r>
        <w:rPr>
          <w:rtl w:val="true"/>
        </w:rPr>
        <w:t>.</w:t>
      </w:r>
    </w:p>
    <w:p>
      <w:pPr>
        <w:pStyle w:val="Normal"/>
        <w:tabs>
          <w:tab w:val="left" w:pos="7095" w:leader="none"/>
        </w:tabs>
        <w:bidi w:val="1"/>
        <w:jc w:val="left"/>
        <w:rPr/>
      </w:pPr>
      <w:r>
        <w:rPr>
          <w:rtl w:val="true"/>
        </w:rPr>
        <w:t xml:space="preserve">بناء عليه فان العملية عبارة عن قرض بضمان العقار وليس بيع مباشر للعقار </w:t>
      </w:r>
      <w:r>
        <w:rPr>
          <w:rtl w:val="true"/>
        </w:rPr>
        <w:t xml:space="preserve">. </w:t>
      </w:r>
      <w:r>
        <w:rPr>
          <w:rtl w:val="true"/>
        </w:rPr>
        <w:t xml:space="preserve">ال </w:t>
      </w:r>
      <w:r>
        <w:rPr/>
        <w:t>50.000</w:t>
      </w:r>
      <w:r>
        <w:rPr>
          <w:rtl w:val="true"/>
        </w:rPr>
        <w:t xml:space="preserve"> </w:t>
      </w:r>
      <w:r>
        <w:rPr>
          <w:rtl w:val="true"/>
        </w:rPr>
        <w:t xml:space="preserve">دولار التي تدفع لكل شهر يحتفظ فيه البنك بالعقار تعتبر فوائد علي القرض </w:t>
      </w:r>
      <w:r>
        <w:rPr>
          <w:rtl w:val="true"/>
        </w:rPr>
        <w:t>.</w:t>
      </w:r>
    </w:p>
    <w:p>
      <w:pPr>
        <w:pStyle w:val="Normal"/>
        <w:tabs>
          <w:tab w:val="left" w:pos="7095" w:leader="none"/>
        </w:tabs>
        <w:bidi w:val="1"/>
        <w:jc w:val="left"/>
        <w:rPr/>
      </w:pPr>
      <w:r>
        <w:rPr>
          <w:rtl w:val="true"/>
        </w:rPr>
        <w:t xml:space="preserve">العقار يبقي في قائمة المركز المالي الموحدة لمجموعة الحامدي  بالتكلفة او سعر السوق وفقا لسياسة الشركة المتبعة في تقييم الاصول </w:t>
      </w:r>
      <w:r>
        <w:rPr>
          <w:rtl w:val="true"/>
        </w:rPr>
        <w:t>.</w:t>
      </w:r>
    </w:p>
    <w:p>
      <w:pPr>
        <w:pStyle w:val="Normal"/>
        <w:tabs>
          <w:tab w:val="left" w:pos="7095" w:leader="none"/>
        </w:tabs>
        <w:bidi w:val="1"/>
        <w:jc w:val="left"/>
        <w:rPr/>
      </w:pPr>
      <w:r>
        <w:rPr>
          <w:rtl w:val="true"/>
        </w:rPr>
        <w:t xml:space="preserve">القرض وقدره </w:t>
      </w:r>
      <w:r>
        <w:rPr/>
        <w:t>5</w:t>
      </w:r>
      <w:r>
        <w:rPr>
          <w:rtl w:val="true"/>
        </w:rPr>
        <w:t xml:space="preserve"> </w:t>
      </w:r>
      <w:r>
        <w:rPr>
          <w:rtl w:val="true"/>
        </w:rPr>
        <w:t xml:space="preserve">مليون دولار والفوائد المستحقة المتراكمة وقدرها </w:t>
      </w:r>
      <w:r>
        <w:rPr/>
        <w:t>300.000</w:t>
      </w:r>
      <w:r>
        <w:rPr>
          <w:rtl w:val="true"/>
        </w:rPr>
        <w:t xml:space="preserve"> </w:t>
      </w:r>
      <w:r>
        <w:rPr>
          <w:rtl w:val="true"/>
        </w:rPr>
        <w:t xml:space="preserve">دولار  </w:t>
      </w:r>
      <w:r>
        <w:rPr>
          <w:rtl w:val="true"/>
        </w:rPr>
        <w:t>(</w:t>
      </w:r>
      <w:r>
        <w:rPr/>
        <w:t>6</w:t>
      </w:r>
      <w:r>
        <w:rPr>
          <w:rtl w:val="true"/>
        </w:rPr>
        <w:t xml:space="preserve"> * </w:t>
      </w:r>
      <w:r>
        <w:rPr/>
        <w:t>50.000</w:t>
      </w:r>
      <w:r>
        <w:rPr>
          <w:rtl w:val="true"/>
        </w:rPr>
        <w:t xml:space="preserve"> ) </w:t>
      </w:r>
      <w:r>
        <w:rPr>
          <w:rtl w:val="true"/>
        </w:rPr>
        <w:t xml:space="preserve">تدرج تحت الالتزامات غير المتداولة </w:t>
      </w:r>
      <w:r>
        <w:rPr>
          <w:rtl w:val="true"/>
        </w:rPr>
        <w:t>.</w:t>
      </w:r>
    </w:p>
    <w:p>
      <w:pPr>
        <w:pStyle w:val="Normal"/>
        <w:tabs>
          <w:tab w:val="left" w:pos="7095" w:leader="none"/>
        </w:tabs>
        <w:bidi w:val="1"/>
        <w:jc w:val="left"/>
        <w:rPr/>
      </w:pPr>
      <w:r>
        <w:rPr>
          <w:rtl w:val="true"/>
        </w:rPr>
        <w:t xml:space="preserve">الفوائد وقدرها </w:t>
      </w:r>
      <w:r>
        <w:rPr/>
        <w:t>300.000</w:t>
      </w:r>
      <w:r>
        <w:rPr>
          <w:rtl w:val="true"/>
        </w:rPr>
        <w:t xml:space="preserve"> </w:t>
      </w:r>
      <w:r>
        <w:rPr>
          <w:rtl w:val="true"/>
        </w:rPr>
        <w:t xml:space="preserve">دولار تدرج في قائمة الدخل الموحدة </w:t>
      </w:r>
      <w:r>
        <w:rPr>
          <w:rtl w:val="true"/>
        </w:rPr>
        <w:t>.</w:t>
      </w:r>
    </w:p>
    <w:p>
      <w:pPr>
        <w:pStyle w:val="Normal"/>
        <w:tabs>
          <w:tab w:val="left" w:pos="7095" w:leader="none"/>
        </w:tabs>
        <w:rPr>
          <w:b/>
          <w:b/>
          <w:bCs/>
          <w:u w:val="single"/>
        </w:rPr>
      </w:pPr>
      <w:r>
        <w:rPr>
          <w:b/>
          <w:bCs/>
          <w:u w:val="single"/>
        </w:rPr>
      </w:r>
    </w:p>
    <w:p>
      <w:pPr>
        <w:pStyle w:val="Normal"/>
        <w:tabs>
          <w:tab w:val="left" w:pos="7095" w:leader="none"/>
        </w:tabs>
        <w:rPr>
          <w:b/>
          <w:b/>
          <w:bCs/>
          <w:u w:val="single"/>
        </w:rPr>
      </w:pPr>
      <w:r>
        <w:rPr>
          <w:b/>
          <w:bCs/>
          <w:u w:val="single"/>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rPr/>
      </w:pPr>
      <w:r>
        <w:rPr/>
      </w:r>
    </w:p>
    <w:p>
      <w:pPr>
        <w:pStyle w:val="Normal"/>
        <w:tabs>
          <w:tab w:val="left" w:pos="7095" w:leader="none"/>
        </w:tabs>
        <w:jc w:val="right"/>
        <w:rPr>
          <w:b/>
          <w:b/>
          <w:bCs/>
        </w:rPr>
      </w:pPr>
      <w:r>
        <w:rPr>
          <w:b/>
          <w:b/>
          <w:bCs/>
          <w:rtl w:val="true"/>
        </w:rPr>
        <w:t>السؤال الرابع</w:t>
      </w:r>
    </w:p>
    <w:p>
      <w:pPr>
        <w:pStyle w:val="Normal"/>
        <w:tabs>
          <w:tab w:val="left" w:pos="7095" w:leader="none"/>
        </w:tabs>
        <w:jc w:val="right"/>
        <w:rPr>
          <w:b/>
          <w:b/>
          <w:bCs/>
        </w:rPr>
      </w:pPr>
      <w:r>
        <w:rPr>
          <w:b/>
          <w:bCs/>
        </w:rPr>
        <w:t xml:space="preserve">( 1 ) </w:t>
      </w:r>
    </w:p>
    <w:p>
      <w:pPr>
        <w:pStyle w:val="Normal"/>
        <w:tabs>
          <w:tab w:val="left" w:pos="7095" w:leader="none"/>
        </w:tabs>
        <w:jc w:val="right"/>
        <w:rPr/>
      </w:pPr>
      <w:r>
        <w:rPr>
          <w:rtl w:val="true"/>
        </w:rPr>
        <w:t xml:space="preserve">ان الانتقال لمعايير التقارير المالية الدولية يشمل تغييرات جوهرية كبيرة للشركات لان معايير التقارير المالية الدولية تقدم تغييرات مهمة في الممارسة والتطبيق المحاسبي لا تكون مطلوبة عند تطبيق المعايير الوطنية </w:t>
      </w:r>
      <w:r>
        <w:rPr>
          <w:rtl w:val="true"/>
        </w:rPr>
        <w:t xml:space="preserve">, </w:t>
      </w:r>
      <w:r>
        <w:rPr>
          <w:rtl w:val="true"/>
        </w:rPr>
        <w:t>مثال لذلك الادوات المالية وخطط الدفع علي اساس الاسهم قد ظهرت لاول مرة في القوائم المالية للشركات عند تطبيق معايير التقارير المالية الدولية  ونتيجة لذلك فان القوائم المالية المعدة  وفقا لمعايير التقارير الدولية اكثر تعقيدا من القوائم المالية المعدة علي اساس المعايير الوطنية  المحلية المقبولة  ، وهذا التعقيد بسبب متطلبات الاعتراف والقياس الكثيفة ومتطلبات الافصاح الكثيرةالتي تتطلبها التقارير المالية الدولية  ، ولذلك يصبح من العسير علي المستخدمين لهذه القوائم ان يفهموها ويفسروها بطريقة سهلة وواضحة وبالتالي تقود لعدم الاتساق والانسجام والمقارنة في تفسير وتحليل القوائم المالية</w:t>
      </w:r>
      <w:r>
        <w:rPr/>
        <w:t xml:space="preserve"> </w:t>
      </w:r>
      <w:r>
        <w:rPr/>
        <w:t>.</w:t>
      </w:r>
    </w:p>
    <w:p>
      <w:pPr>
        <w:pStyle w:val="Normal"/>
        <w:tabs>
          <w:tab w:val="left" w:pos="7095" w:leader="none"/>
        </w:tabs>
        <w:jc w:val="right"/>
        <w:rPr/>
      </w:pPr>
      <w:r>
        <w:rPr>
          <w:rtl w:val="true"/>
        </w:rPr>
        <w:t xml:space="preserve">ايضا فان شكل العرض للقوائم المالية يحكمة معيار المحاسبة الدولي رقم </w:t>
      </w:r>
      <w:r>
        <w:rPr>
          <w:rtl w:val="true"/>
        </w:rPr>
        <w:t xml:space="preserve">( </w:t>
      </w:r>
      <w:r>
        <w:rPr/>
        <w:t>1</w:t>
      </w:r>
      <w:r>
        <w:rPr>
          <w:rtl w:val="true"/>
        </w:rPr>
        <w:t xml:space="preserve">) </w:t>
      </w:r>
      <w:r>
        <w:rPr>
          <w:rtl w:val="true"/>
        </w:rPr>
        <w:t>عرض القوائم المالية ، هذا المعيار وضع بدائل لشكل العرض للقوائم المالية ، هذه البدائل تؤدي لعدم الاتساق في الفهم والتفسير</w:t>
      </w:r>
      <w:r>
        <w:rPr/>
        <w:t xml:space="preserve"> </w:t>
      </w:r>
      <w:r>
        <w:rPr/>
        <w:t>.</w:t>
      </w:r>
    </w:p>
    <w:p>
      <w:pPr>
        <w:pStyle w:val="Normal"/>
        <w:tabs>
          <w:tab w:val="left" w:pos="7095" w:leader="none"/>
        </w:tabs>
        <w:jc w:val="right"/>
        <w:rPr/>
      </w:pPr>
      <w:r>
        <w:rPr>
          <w:rtl w:val="true"/>
        </w:rPr>
        <w:t>ونتيجة لذلك ولتقليل التغيرات في شكل العرض للقوائم المالية لجأ ت بعض الشركات مثل الشركات البريطانية لاعداد قائمة الدخل والمصروفات المعترف بها بجانب قائمة منفصلة هي قائمة التغيرات في حقوق الملكية  بينما لجأت الشركات الفرنسية لعرض قائمة واحدة للتغيرات في الملكية</w:t>
      </w:r>
      <w:r>
        <w:rPr/>
        <w:t xml:space="preserve"> </w:t>
      </w:r>
      <w:r>
        <w:rPr/>
        <w:t>.</w:t>
      </w:r>
    </w:p>
    <w:p>
      <w:pPr>
        <w:pStyle w:val="Normal"/>
        <w:tabs>
          <w:tab w:val="left" w:pos="7095" w:leader="none"/>
        </w:tabs>
        <w:jc w:val="right"/>
        <w:rPr/>
      </w:pPr>
      <w:r>
        <w:rPr>
          <w:rtl w:val="true"/>
        </w:rPr>
        <w:t xml:space="preserve">من الممكن جدا تفسير المعايير المالية الدولية بطرق مختلفة لان بعض المعايير ينقصها دليل التوجيهات والارشادات التطبيقية الكافية مثل معيار المحاسبة الدولي رقم </w:t>
      </w:r>
      <w:r>
        <w:rPr>
          <w:rtl w:val="true"/>
        </w:rPr>
        <w:t xml:space="preserve">( </w:t>
      </w:r>
      <w:r>
        <w:rPr/>
        <w:t>39</w:t>
      </w:r>
      <w:r>
        <w:rPr>
          <w:rtl w:val="true"/>
        </w:rPr>
        <w:t xml:space="preserve"> ) </w:t>
      </w:r>
      <w:r>
        <w:rPr>
          <w:rtl w:val="true"/>
        </w:rPr>
        <w:t xml:space="preserve">الادوات المالية ، الاعتراف والقياس والذي يسمح بعدة طرق كلها تعد مقبولة لتصنيف الادوات المالية في قائمة المركز المالي  ، هذه الطرق تمت معالجتها في معيار التقارير المالية الدولي رقم </w:t>
      </w:r>
      <w:r>
        <w:rPr>
          <w:rtl w:val="true"/>
        </w:rPr>
        <w:t xml:space="preserve">( </w:t>
      </w:r>
      <w:r>
        <w:rPr/>
        <w:t>9</w:t>
      </w:r>
      <w:r>
        <w:rPr>
          <w:rtl w:val="true"/>
        </w:rPr>
        <w:t xml:space="preserve"> ) </w:t>
      </w:r>
      <w:r>
        <w:rPr>
          <w:rtl w:val="true"/>
        </w:rPr>
        <w:t xml:space="preserve">الذي سيحل بالكامل  محل المعيار رقم </w:t>
      </w:r>
      <w:r>
        <w:rPr>
          <w:rtl w:val="true"/>
        </w:rPr>
        <w:t xml:space="preserve">( </w:t>
      </w:r>
      <w:r>
        <w:rPr/>
        <w:t>39</w:t>
      </w:r>
      <w:r>
        <w:rPr>
          <w:rtl w:val="true"/>
        </w:rPr>
        <w:t xml:space="preserve"> )</w:t>
      </w:r>
      <w:r>
        <w:rPr/>
        <w:t xml:space="preserve"> .</w:t>
      </w:r>
    </w:p>
    <w:p>
      <w:pPr>
        <w:pStyle w:val="Normal"/>
        <w:tabs>
          <w:tab w:val="left" w:pos="7095" w:leader="none"/>
        </w:tabs>
        <w:jc w:val="right"/>
        <w:rPr/>
      </w:pPr>
      <w:r>
        <w:rPr>
          <w:rtl w:val="true"/>
        </w:rPr>
        <w:t xml:space="preserve">معايير التقارير المالية الدولية لا تقوم علي اساس مجموعة متسقة ومتجانسة من المبادئ وهناك عدم اتساق  مفاهيمي فيما بين وداخل المعايير ، اذ ان بعض المعايير تسمح بتطبيق اكثر من بديل وطريقة  للتعامل ومعالجة العمليات المحاسبية  مثل المعيار رقم </w:t>
      </w:r>
      <w:r>
        <w:rPr>
          <w:rtl w:val="true"/>
        </w:rPr>
        <w:t xml:space="preserve">( </w:t>
      </w:r>
      <w:r>
        <w:rPr/>
        <w:t>39</w:t>
      </w:r>
      <w:r>
        <w:rPr>
          <w:rtl w:val="true"/>
        </w:rPr>
        <w:t xml:space="preserve"> ) </w:t>
      </w:r>
      <w:r>
        <w:rPr>
          <w:rtl w:val="true"/>
        </w:rPr>
        <w:t xml:space="preserve">الادوات المالية كما ذكر انفا والمعيار </w:t>
      </w:r>
      <w:r>
        <w:rPr>
          <w:rtl w:val="true"/>
        </w:rPr>
        <w:t>(</w:t>
      </w:r>
      <w:r>
        <w:rPr/>
        <w:t>23</w:t>
      </w:r>
      <w:r>
        <w:rPr>
          <w:rtl w:val="true"/>
        </w:rPr>
        <w:t>)</w:t>
      </w:r>
      <w:r>
        <w:rPr>
          <w:rtl w:val="true"/>
        </w:rPr>
        <w:t xml:space="preserve">تكلفة الاقتراض  والمعيار </w:t>
      </w:r>
      <w:r>
        <w:rPr>
          <w:rtl w:val="true"/>
        </w:rPr>
        <w:t>(</w:t>
      </w:r>
      <w:r>
        <w:rPr/>
        <w:t>16</w:t>
      </w:r>
      <w:r>
        <w:rPr>
          <w:rtl w:val="true"/>
        </w:rPr>
        <w:t xml:space="preserve"> ) </w:t>
      </w:r>
      <w:r>
        <w:rPr>
          <w:rtl w:val="true"/>
        </w:rPr>
        <w:t xml:space="preserve">الممتلكات والاليات زالمعدات في قياس قيمة الاصل بالتكلفة التاريخية او اعادة التقييم  والمعيار رقم </w:t>
      </w:r>
      <w:r>
        <w:rPr>
          <w:rtl w:val="true"/>
        </w:rPr>
        <w:t xml:space="preserve">( </w:t>
      </w:r>
      <w:r>
        <w:rPr/>
        <w:t>31</w:t>
      </w:r>
      <w:r>
        <w:rPr>
          <w:rtl w:val="true"/>
        </w:rPr>
        <w:t xml:space="preserve"> ) </w:t>
      </w:r>
      <w:r>
        <w:rPr>
          <w:color w:val="FF0000"/>
          <w:rtl w:val="true"/>
        </w:rPr>
        <w:t xml:space="preserve">المشاريع المشتركة  </w:t>
      </w:r>
      <w:r>
        <w:rPr>
          <w:rtl w:val="true"/>
        </w:rPr>
        <w:t>الذي يسمح باستخدام طريقة الملكية  او التوحيد النسبي الجزئي للقوائم المالية  عند حساب الفوائد في ا</w:t>
      </w:r>
      <w:r>
        <w:rPr>
          <w:color w:val="FF0000"/>
          <w:rtl w:val="true"/>
        </w:rPr>
        <w:t>لمشاريع المشتركة</w:t>
      </w:r>
      <w:r>
        <w:rPr>
          <w:color w:val="FF0000"/>
        </w:rPr>
        <w:t xml:space="preserve">  </w:t>
      </w:r>
      <w:r>
        <w:rPr>
          <w:color w:val="FF0000"/>
        </w:rPr>
        <w:t>.</w:t>
      </w:r>
    </w:p>
    <w:p>
      <w:pPr>
        <w:pStyle w:val="Normal"/>
        <w:tabs>
          <w:tab w:val="left" w:pos="7095" w:leader="none"/>
        </w:tabs>
        <w:jc w:val="right"/>
        <w:rPr/>
      </w:pPr>
      <w:r>
        <w:rPr>
          <w:rtl w:val="true"/>
        </w:rPr>
        <w:t>كذلك هنالك القليل جدا من التوجيهات والارشادات المحاسبية في القطاعات الانتاجية  والخدمية المختلفة في معايير التقارير المالية الدولية وبالتالي تلعب الاحكام التقديرية دورا كبيرا في اختيار السياسات المحاسبية وفي بعض الجوانب فان ذلك يؤدي لدرجة من عدم الاتساق وفقدان للمقارنة بين القوائم المالية</w:t>
      </w:r>
      <w:r>
        <w:rPr/>
        <w:t xml:space="preserve"> </w:t>
      </w:r>
      <w:r>
        <w:rPr/>
        <w:t>.</w:t>
      </w:r>
    </w:p>
    <w:p>
      <w:pPr>
        <w:pStyle w:val="Normal"/>
        <w:tabs>
          <w:tab w:val="left" w:pos="7095" w:leader="none"/>
        </w:tabs>
        <w:jc w:val="right"/>
        <w:rPr/>
      </w:pPr>
      <w:r>
        <w:rPr>
          <w:rtl w:val="true"/>
        </w:rPr>
        <w:t xml:space="preserve">معيار التقارير المالية الدولي رقم </w:t>
      </w:r>
      <w:r>
        <w:rPr>
          <w:rtl w:val="true"/>
        </w:rPr>
        <w:t>(</w:t>
      </w:r>
      <w:r>
        <w:rPr/>
        <w:t>1</w:t>
      </w:r>
      <w:r>
        <w:rPr>
          <w:rtl w:val="true"/>
        </w:rPr>
        <w:t xml:space="preserve">) </w:t>
      </w:r>
      <w:r>
        <w:rPr>
          <w:rtl w:val="true"/>
        </w:rPr>
        <w:t xml:space="preserve">تطبيق وتبني التقارير الماليةالدولية لاول مرة  سمح للشركات استخدام عدة استثناءات من متطلبات التقارير المالية الدولية ، وهذهالاستثناءات قد تؤثر علي القوائم المالية لعدة سنوات مثال لذلك يسمح للشركات ان تعترف بكل المكاسب والخسائر الاكتوارية المتراكمة المتعلقة بفوائد الخدمة في تاريخ الانتقال لمعايير التقارير المالية الدولية وبعدها يسمح لها باستخدام طريقة الممر تمكن من شطب الخسائر الاكتوارية كلها دفعة واحدة مما سيكون له الاثر في تحسين القوائم المالية في المستقبل بصورة كبيرة  ويؤثر علي المقارنة بين القوائم المالية </w:t>
      </w:r>
      <w:r>
        <w:rPr>
          <w:rtl w:val="true"/>
        </w:rPr>
        <w:t xml:space="preserve">. </w:t>
      </w:r>
      <w:r>
        <w:rPr>
          <w:rtl w:val="true"/>
        </w:rPr>
        <w:t>ايضا بعد استخدام هذه الاستثناءات في حالة التطبيق الاولي فان الشركات يمكنها ان تعترف بالمكاسب والخسائر لاحقا خارج قائمة الدخل اي في قائمة الدخل الشامل في الفترة التي يقع فيها ، ولا تستخدم منهج الممر وبالتالي تؤثر علي المقارنة بشكل اكبر</w:t>
      </w:r>
      <w:r>
        <w:rPr/>
        <w:t xml:space="preserve"> </w:t>
      </w:r>
      <w:r>
        <w:rPr/>
        <w:t>.</w:t>
      </w:r>
    </w:p>
    <w:p>
      <w:pPr>
        <w:pStyle w:val="Normal"/>
        <w:tabs>
          <w:tab w:val="left" w:pos="7095" w:leader="none"/>
        </w:tabs>
        <w:jc w:val="right"/>
        <w:rPr/>
      </w:pPr>
      <w:r>
        <w:rPr>
          <w:rtl w:val="true"/>
        </w:rPr>
        <w:t xml:space="preserve">معيار المحاسبةالدولي رقم </w:t>
      </w:r>
      <w:r>
        <w:rPr>
          <w:rtl w:val="true"/>
        </w:rPr>
        <w:t xml:space="preserve">( </w:t>
      </w:r>
      <w:r>
        <w:rPr/>
        <w:t>18</w:t>
      </w:r>
      <w:r>
        <w:rPr>
          <w:rtl w:val="true"/>
        </w:rPr>
        <w:t xml:space="preserve"> ) </w:t>
      </w:r>
      <w:r>
        <w:rPr>
          <w:rtl w:val="true"/>
        </w:rPr>
        <w:t xml:space="preserve">الدخل يسمح بطرق مختلفة في الاعتراف بالدخل ، ومعيار المحاسبة الدولي رقم </w:t>
      </w:r>
      <w:r>
        <w:rPr>
          <w:rtl w:val="true"/>
        </w:rPr>
        <w:t xml:space="preserve">( </w:t>
      </w:r>
      <w:r>
        <w:rPr/>
        <w:t>21</w:t>
      </w:r>
      <w:r>
        <w:rPr>
          <w:rtl w:val="true"/>
        </w:rPr>
        <w:t xml:space="preserve"> ) </w:t>
      </w:r>
      <w:r>
        <w:rPr>
          <w:rtl w:val="true"/>
        </w:rPr>
        <w:t>اثر التغير في معدلات اسعار صرف العملات الاجنبية  يوجد به تقدير حكمي ذاتي في تحديد العملة الوظيفية مثلا يمكن تحديد العملة الوظيفية بانها عملة البضاعة التي تنتجها وتبيعها الشركة  اوهي العملة المؤثرة والسائدة في التكاليف التشغيلية للشركة والاثنين يمكن ان يكزنا مختلفين ايضا من مصادر عدم الاتساق هوالسماح بالتبني والتطبيق المبكر للمعايير قبل الزمن المحدد لها ، ولذلك فان التطبيق المبكر في بعض الاحيان والتاخير في التطبيق لحين حلول زمن التطبيق يؤدي لعدم الاتساق والمقارنة</w:t>
      </w:r>
      <w:r>
        <w:rPr/>
        <w:t xml:space="preserve"> </w:t>
      </w:r>
    </w:p>
    <w:p>
      <w:pPr>
        <w:pStyle w:val="Normal"/>
        <w:tabs>
          <w:tab w:val="left" w:pos="7095" w:leader="none"/>
        </w:tabs>
        <w:jc w:val="right"/>
        <w:rPr/>
      </w:pPr>
      <w:r>
        <w:rPr/>
      </w:r>
    </w:p>
    <w:p>
      <w:pPr>
        <w:pStyle w:val="Normal"/>
        <w:tabs>
          <w:tab w:val="left" w:pos="7095" w:leader="none"/>
        </w:tabs>
        <w:jc w:val="right"/>
        <w:rPr/>
      </w:pPr>
      <w:r>
        <w:rPr>
          <w:rtl w:val="true"/>
        </w:rPr>
        <w:t>السؤال الرابع</w:t>
      </w:r>
      <w:r>
        <w:rPr/>
        <w:t xml:space="preserve"> </w:t>
      </w:r>
    </w:p>
    <w:p>
      <w:pPr>
        <w:pStyle w:val="Normal"/>
        <w:tabs>
          <w:tab w:val="left" w:pos="7095" w:leader="none"/>
        </w:tabs>
        <w:jc w:val="right"/>
        <w:rPr/>
      </w:pPr>
      <w:r>
        <w:rPr/>
        <w:t>(2)</w:t>
      </w:r>
    </w:p>
    <w:tbl>
      <w:tblPr>
        <w:tblW w:w="9576"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526"/>
        <w:gridCol w:w="1559"/>
        <w:gridCol w:w="6491"/>
      </w:tblGrid>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b/>
                <w:b/>
                <w:bCs/>
              </w:rPr>
            </w:pPr>
            <w:r>
              <w:rPr>
                <w:b/>
                <w:b/>
                <w:bCs/>
                <w:rtl w:val="true"/>
              </w:rPr>
              <w:t>له</w:t>
            </w:r>
          </w:p>
          <w:p>
            <w:pPr>
              <w:pStyle w:val="Normal"/>
              <w:tabs>
                <w:tab w:val="left" w:pos="7095" w:leader="none"/>
              </w:tabs>
              <w:spacing w:lineRule="auto" w:line="240" w:before="0" w:after="0"/>
              <w:jc w:val="center"/>
              <w:rPr>
                <w:b/>
                <w:b/>
                <w:bCs/>
              </w:rPr>
            </w:pPr>
            <w:r>
              <w:rPr>
                <w:b/>
                <w:bCs/>
              </w:rPr>
              <w:t>000</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b/>
                <w:b/>
                <w:bCs/>
              </w:rPr>
            </w:pPr>
            <w:r>
              <w:rPr>
                <w:b/>
                <w:b/>
                <w:bCs/>
                <w:rtl w:val="true"/>
              </w:rPr>
              <w:t>منه</w:t>
            </w:r>
          </w:p>
          <w:p>
            <w:pPr>
              <w:pStyle w:val="Normal"/>
              <w:tabs>
                <w:tab w:val="left" w:pos="7095" w:leader="none"/>
              </w:tabs>
              <w:spacing w:lineRule="auto" w:line="240" w:before="0" w:after="0"/>
              <w:jc w:val="center"/>
              <w:rPr>
                <w:b/>
                <w:b/>
                <w:bCs/>
              </w:rPr>
            </w:pPr>
            <w:r>
              <w:rPr>
                <w:b/>
                <w:bCs/>
              </w:rPr>
              <w:t>000</w:t>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b/>
                <w:b/>
                <w:bCs/>
              </w:rPr>
            </w:pPr>
            <w:r>
              <w:rPr>
                <w:b/>
                <w:b/>
                <w:bCs/>
                <w:rtl w:val="true"/>
              </w:rPr>
              <w:t>البيان</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في حالة بيع مبني الرئاسة</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75.000</w:t>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من ح </w:t>
            </w:r>
            <w:r>
              <w:rPr>
                <w:rtl w:val="true"/>
              </w:rPr>
              <w:t xml:space="preserve">/ </w:t>
            </w:r>
            <w:r>
              <w:rPr>
                <w:rtl w:val="true"/>
              </w:rPr>
              <w:t>الخزينة اوالبنك</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الي مذكورين</w:t>
            </w:r>
            <w:r>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60.000</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ح</w:t>
            </w:r>
            <w:r>
              <w:rPr>
                <w:rtl w:val="true"/>
              </w:rPr>
              <w:t xml:space="preserve">/ </w:t>
            </w:r>
            <w:r>
              <w:rPr>
                <w:rtl w:val="true"/>
              </w:rPr>
              <w:t>مبني الرئاسة</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15.000</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ح</w:t>
            </w:r>
            <w:r>
              <w:rPr>
                <w:rtl w:val="true"/>
              </w:rPr>
              <w:t xml:space="preserve">/ </w:t>
            </w:r>
            <w:r>
              <w:rPr>
                <w:rtl w:val="true"/>
              </w:rPr>
              <w:t>الدخل المؤجل</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وذلك عبارة عن الاعتراف بمكاسب مبني الرئاسة</w:t>
            </w:r>
            <w:r>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t>( 2 )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3.000</w:t>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من ح </w:t>
            </w:r>
            <w:r>
              <w:rPr>
                <w:rtl w:val="true"/>
              </w:rPr>
              <w:t xml:space="preserve">/ </w:t>
            </w:r>
            <w:r>
              <w:rPr>
                <w:rtl w:val="true"/>
              </w:rPr>
              <w:t xml:space="preserve">الدخل المؤجل </w:t>
            </w:r>
            <w:r>
              <w:rPr>
                <w:rtl w:val="true"/>
              </w:rPr>
              <w:t xml:space="preserve">( </w:t>
            </w:r>
            <w:r>
              <w:rPr>
                <w:rtl w:val="true"/>
              </w:rPr>
              <w:t xml:space="preserve">المركز المالي </w:t>
            </w:r>
            <w:r>
              <w:rPr>
                <w:rtl w:val="true"/>
              </w:rPr>
              <w:t>)</w:t>
            </w:r>
            <w:r>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3.000</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الي ح </w:t>
            </w:r>
            <w:r>
              <w:rPr>
                <w:rtl w:val="true"/>
              </w:rPr>
              <w:t xml:space="preserve">/ </w:t>
            </w:r>
            <w:r>
              <w:rPr>
                <w:rtl w:val="true"/>
              </w:rPr>
              <w:t xml:space="preserve">الدخل المؤجل </w:t>
            </w:r>
            <w:r>
              <w:rPr>
                <w:rtl w:val="true"/>
              </w:rPr>
              <w:t xml:space="preserve">( </w:t>
            </w:r>
            <w:r>
              <w:rPr>
                <w:rtl w:val="true"/>
              </w:rPr>
              <w:t xml:space="preserve">قائمة الدخل </w:t>
            </w:r>
            <w:r>
              <w:rPr>
                <w:rtl w:val="true"/>
              </w:rPr>
              <w:t>)</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عبارة عن تسريح جزء من الدخل المؤجل في قائمة المركز المالي للسنة الاولي</w:t>
            </w:r>
            <w:r>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t>( 3)</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31.944</w:t>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من ح </w:t>
            </w:r>
            <w:r>
              <w:rPr>
                <w:rtl w:val="true"/>
              </w:rPr>
              <w:t xml:space="preserve">/ </w:t>
            </w:r>
            <w:r>
              <w:rPr>
                <w:rtl w:val="true"/>
              </w:rPr>
              <w:t>اصول التمويا الايجاري</w:t>
            </w:r>
            <w:r>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31.944</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الي ؛ </w:t>
            </w:r>
            <w:r>
              <w:rPr>
                <w:rtl w:val="true"/>
              </w:rPr>
              <w:t xml:space="preserve">/ </w:t>
            </w:r>
            <w:r>
              <w:rPr>
                <w:rtl w:val="true"/>
              </w:rPr>
              <w:t>التزامات التمويل الايجاري</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الاعتراف باعادة التاجير بالقيمة العادلة لدفعيات الايجار السنوي بمعدل خصم </w:t>
            </w:r>
            <w:r>
              <w:rPr/>
              <w:t>8</w:t>
            </w:r>
            <w:r>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t>( 4 )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تعترف الشركة في السنة الاولي بالاتي</w:t>
            </w:r>
            <w:r>
              <w:rPr/>
              <w:t xml:space="preserve"> </w:t>
            </w:r>
            <w:r>
              <w:rPr/>
              <w:t>: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8.000</w:t>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من ح </w:t>
            </w:r>
            <w:r>
              <w:rPr>
                <w:rtl w:val="true"/>
              </w:rPr>
              <w:t xml:space="preserve">/ </w:t>
            </w:r>
            <w:r>
              <w:rPr>
                <w:rtl w:val="true"/>
              </w:rPr>
              <w:t>التزام التمويل الايجاري</w:t>
            </w:r>
            <w:r>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8.000</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الي ح </w:t>
            </w:r>
            <w:r>
              <w:rPr>
                <w:rtl w:val="true"/>
              </w:rPr>
              <w:t xml:space="preserve">/ </w:t>
            </w:r>
            <w:r>
              <w:rPr>
                <w:rtl w:val="true"/>
              </w:rPr>
              <w:t>الخزينة اوالبنك</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2.555</w:t>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من ح </w:t>
            </w:r>
            <w:r>
              <w:rPr>
                <w:rtl w:val="true"/>
              </w:rPr>
              <w:t xml:space="preserve">/ </w:t>
            </w:r>
            <w:r>
              <w:rPr>
                <w:rtl w:val="true"/>
              </w:rPr>
              <w:t xml:space="preserve">مصروفات الفوائد </w:t>
            </w:r>
            <w:r>
              <w:rPr>
                <w:rtl w:val="true"/>
              </w:rPr>
              <w:t xml:space="preserve">( </w:t>
            </w:r>
            <w:r>
              <w:rPr/>
              <w:t>31.944</w:t>
            </w:r>
            <w:r>
              <w:rPr>
                <w:rtl w:val="true"/>
              </w:rPr>
              <w:t xml:space="preserve"> * </w:t>
            </w:r>
            <w:r>
              <w:rPr/>
              <w:t>8</w:t>
            </w:r>
            <w:r>
              <w:rPr>
                <w:rtl w:val="true"/>
              </w:rPr>
              <w:t xml:space="preserve"> %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2.555</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الي ح </w:t>
            </w:r>
            <w:r>
              <w:rPr>
                <w:rtl w:val="true"/>
              </w:rPr>
              <w:t xml:space="preserve">/ </w:t>
            </w:r>
            <w:r>
              <w:rPr>
                <w:rtl w:val="true"/>
              </w:rPr>
              <w:t>التزامات التمويل الايجاري</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6.388</w:t>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من ح </w:t>
            </w:r>
            <w:r>
              <w:rPr>
                <w:rtl w:val="true"/>
              </w:rPr>
              <w:t xml:space="preserve">/ </w:t>
            </w:r>
            <w:r>
              <w:rPr>
                <w:rtl w:val="true"/>
              </w:rPr>
              <w:t xml:space="preserve">الاهلاكات </w:t>
            </w:r>
            <w:r>
              <w:rPr>
                <w:rtl w:val="true"/>
              </w:rPr>
              <w:t xml:space="preserve">( </w:t>
            </w:r>
            <w:r>
              <w:rPr/>
              <w:t>31.944/5</w:t>
            </w:r>
            <w:r>
              <w:rPr>
                <w:rtl w:val="true"/>
              </w:rPr>
              <w:t xml:space="preserve"> )</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t>6.388</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tl w:val="true"/>
              </w:rPr>
              <w:t xml:space="preserve">الي ح </w:t>
            </w:r>
            <w:r>
              <w:rPr>
                <w:rtl w:val="true"/>
              </w:rPr>
              <w:t xml:space="preserve">/ </w:t>
            </w:r>
            <w:r>
              <w:rPr>
                <w:rtl w:val="true"/>
              </w:rPr>
              <w:t>اصول التميل الايجاري</w:t>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
          </w:p>
        </w:tc>
      </w:tr>
      <w:tr>
        <w:trPr/>
        <w:tc>
          <w:tcPr>
            <w:tcW w:w="1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center"/>
              <w:rPr/>
            </w:pPr>
            <w:r>
              <w:rPr/>
            </w:r>
          </w:p>
        </w:tc>
        <w:tc>
          <w:tcPr>
            <w:tcW w:w="6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7095" w:leader="none"/>
              </w:tabs>
              <w:spacing w:lineRule="auto" w:line="240" w:before="0" w:after="0"/>
              <w:jc w:val="right"/>
              <w:rPr/>
            </w:pPr>
            <w:r>
              <w:rPr/>
            </w:r>
          </w:p>
        </w:tc>
      </w:tr>
    </w:tbl>
    <w:p>
      <w:pPr>
        <w:pStyle w:val="Normal"/>
        <w:tabs>
          <w:tab w:val="left" w:pos="7095" w:leader="none"/>
        </w:tabs>
        <w:jc w:val="right"/>
        <w:rPr/>
      </w:pPr>
      <w:r>
        <w:rPr/>
        <w:t>.</w:t>
      </w:r>
    </w:p>
    <w:p>
      <w:pPr>
        <w:pStyle w:val="Normal"/>
        <w:tabs>
          <w:tab w:val="left" w:pos="7095" w:leader="none"/>
        </w:tabs>
        <w:jc w:val="right"/>
        <w:rPr/>
      </w:pPr>
      <w:r>
        <w:rPr/>
        <w:t xml:space="preserve">   </w:t>
      </w:r>
      <w:r>
        <w:rPr>
          <w:rtl w:val="true"/>
        </w:rPr>
        <w:t>السؤال الرابع</w:t>
      </w:r>
      <w:r>
        <w:rPr/>
        <w:t xml:space="preserve"> </w:t>
      </w:r>
    </w:p>
    <w:p>
      <w:pPr>
        <w:pStyle w:val="Normal"/>
        <w:tabs>
          <w:tab w:val="left" w:pos="7095" w:leader="none"/>
        </w:tabs>
        <w:jc w:val="right"/>
        <w:rPr/>
      </w:pPr>
      <w:r>
        <w:rPr/>
        <w:t>(3)</w:t>
      </w:r>
    </w:p>
    <w:p>
      <w:pPr>
        <w:pStyle w:val="Normal"/>
        <w:tabs>
          <w:tab w:val="left" w:pos="7095" w:leader="none"/>
        </w:tabs>
        <w:spacing w:before="0" w:after="200"/>
        <w:jc w:val="right"/>
        <w:rPr>
          <w:rFonts w:ascii="Sakkal Majalla" w:hAnsi="Sakkal Majalla" w:cs="Sakkal Majalla"/>
          <w:b/>
          <w:b/>
          <w:bCs/>
          <w:sz w:val="30"/>
          <w:szCs w:val="30"/>
        </w:rPr>
      </w:pPr>
      <w:r>
        <w:rPr>
          <w:rtl w:val="true"/>
        </w:rPr>
        <w:t xml:space="preserve">تسوية التضخم يتم الاعتراف بها في الفترة التي تكبدتها الشركة لانها بالفعل ايجار محتمل ولا تدخل في حساب الحد الادني لدفعيات الايجار </w:t>
      </w:r>
      <w:r>
        <w:rPr>
          <w:rtl w:val="true"/>
        </w:rPr>
        <w:t xml:space="preserve">. </w:t>
      </w:r>
      <w:r>
        <w:rPr>
          <w:rtl w:val="true"/>
        </w:rPr>
        <w:t xml:space="preserve">الايجار المحتمل وفقا للمعيار الدولي رقم </w:t>
      </w:r>
      <w:r>
        <w:rPr>
          <w:rtl w:val="true"/>
        </w:rPr>
        <w:t xml:space="preserve">( </w:t>
      </w:r>
      <w:r>
        <w:rPr/>
        <w:t>17</w:t>
      </w:r>
      <w:r>
        <w:rPr>
          <w:rtl w:val="true"/>
        </w:rPr>
        <w:t xml:space="preserve"> )  ( </w:t>
      </w:r>
      <w:r>
        <w:rPr>
          <w:rtl w:val="true"/>
        </w:rPr>
        <w:t xml:space="preserve">هو ذاك الجزء من الايجار الغير ثابت في قيمته لكنه قائم علي اساس القيمة المستقبلية لعنصر يتغير بعناصر غير المدي الزمني  ، وبالتالي في هذه الحالة فان شركة الصقر المحدودة تعترف بايجار تشغيلي </w:t>
      </w:r>
      <w:r>
        <w:rPr/>
        <w:t>5</w:t>
      </w:r>
      <w:r>
        <w:rPr>
          <w:rtl w:val="true"/>
        </w:rPr>
        <w:t xml:space="preserve"> </w:t>
      </w:r>
      <w:r>
        <w:rPr>
          <w:rtl w:val="true"/>
        </w:rPr>
        <w:t xml:space="preserve">مليون دولار في السنة  الاولي  و </w:t>
      </w:r>
      <w:r>
        <w:rPr/>
        <w:t>5</w:t>
      </w:r>
      <w:r>
        <w:rPr>
          <w:rtl w:val="true"/>
        </w:rPr>
        <w:t xml:space="preserve"> </w:t>
      </w:r>
      <w:r>
        <w:rPr>
          <w:rtl w:val="true"/>
        </w:rPr>
        <w:t>مليون دولار في السنة الثانية زائدا تسوية التضخم  في بداية السنة الثانية  و</w:t>
      </w:r>
      <w:r>
        <w:rPr/>
        <w:t>5</w:t>
      </w:r>
      <w:r>
        <w:rPr>
          <w:rtl w:val="true"/>
        </w:rPr>
        <w:t xml:space="preserve"> </w:t>
      </w:r>
      <w:r>
        <w:rPr>
          <w:rtl w:val="true"/>
        </w:rPr>
        <w:t xml:space="preserve">مليون دولار في السنة الثالثة زائدا تسوية التضخم في بداية السنة  الثانية  زائدا تسوية التضخم في بداية السنة الثالثة  </w:t>
      </w:r>
      <w:r>
        <w:rPr>
          <w:rtl w:val="true"/>
        </w:rPr>
        <w:t xml:space="preserve">. </w:t>
      </w:r>
      <w:r>
        <w:rPr>
          <w:rtl w:val="true"/>
        </w:rPr>
        <w:t xml:space="preserve">بناء علي التضخم الحالي فان الايجار يكون </w:t>
      </w:r>
      <w:r>
        <w:rPr/>
        <w:t>5.2</w:t>
      </w:r>
      <w:r>
        <w:rPr>
          <w:rtl w:val="true"/>
        </w:rPr>
        <w:t xml:space="preserve"> </w:t>
      </w:r>
      <w:r>
        <w:rPr>
          <w:rtl w:val="true"/>
        </w:rPr>
        <w:t xml:space="preserve">مليون في السنة الثانية و </w:t>
      </w:r>
      <w:r>
        <w:rPr/>
        <w:t>5.408</w:t>
      </w:r>
      <w:r>
        <w:rPr>
          <w:rtl w:val="true"/>
        </w:rPr>
        <w:t xml:space="preserve"> </w:t>
      </w:r>
      <w:r>
        <w:rPr>
          <w:rtl w:val="true"/>
        </w:rPr>
        <w:t>في السنة الثالثة</w:t>
      </w:r>
    </w:p>
    <w:sectPr>
      <w:footerReference w:type="default" r:id="rId2"/>
      <w:type w:val="nextPage"/>
      <w:pgSz w:w="12240" w:h="15840"/>
      <w:pgMar w:left="1440" w:right="1440" w:header="0" w:top="709" w:footer="454"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Sakkal Majall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 w:name="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3266993"/>
    </w:sdtPr>
    <w:sdtContent>
      <w:p>
        <w:pPr>
          <w:pStyle w:val="Footer"/>
          <w:rPr/>
        </w:pPr>
        <w:r>
          <w:rPr/>
          <w:t xml:space="preserve">Page </w:t>
        </w:r>
        <w:r>
          <w:rPr>
            <w:b/>
            <w:sz w:val="24"/>
            <w:szCs w:val="24"/>
          </w:rPr>
          <w:fldChar w:fldCharType="begin"/>
        </w:r>
        <w:r>
          <w:instrText> PAGE </w:instrText>
        </w:r>
        <w:r>
          <w:fldChar w:fldCharType="separate"/>
        </w:r>
        <w:r>
          <w:t>20</w:t>
        </w:r>
        <w:r>
          <w:fldChar w:fldCharType="end"/>
        </w:r>
        <w:r>
          <w:rPr/>
          <w:t xml:space="preserve"> of </w:t>
        </w:r>
        <w:r>
          <w:rPr>
            <w:b/>
            <w:sz w:val="24"/>
            <w:szCs w:val="24"/>
          </w:rPr>
          <w:fldChar w:fldCharType="begin"/>
        </w:r>
        <w:r>
          <w:instrText> NUMPAGES </w:instrText>
        </w:r>
        <w:r>
          <w:fldChar w:fldCharType="separate"/>
        </w:r>
        <w:r>
          <w:t>22</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Arial" w:hAnsi="Arial" w:cs="Arial" w:hint="default"/>
        <w:sz w:val="30"/>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59d5"/>
    <w:pPr>
      <w:widowControl/>
      <w:kinsoku w:val="true"/>
      <w:overflowPunct w:val="true"/>
      <w:autoSpaceDE w:val="true"/>
      <w:bidi w:val="0"/>
      <w:spacing w:lineRule="auto" w:line="276" w:before="0" w:after="200"/>
      <w:jc w:val="left"/>
    </w:pPr>
    <w:rPr>
      <w:rFonts w:ascii="Liberation Serif" w:hAnsi="Liberation Serif" w:eastAsia="Noto Sans CJK SC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a3591"/>
    <w:rPr/>
  </w:style>
  <w:style w:type="character" w:styleId="FooterChar" w:customStyle="1">
    <w:name w:val="Footer Char"/>
    <w:basedOn w:val="DefaultParagraphFont"/>
    <w:link w:val="Footer"/>
    <w:uiPriority w:val="99"/>
    <w:qFormat/>
    <w:rsid w:val="00ca3591"/>
    <w:rPr/>
  </w:style>
  <w:style w:type="character" w:styleId="BalloonTextChar" w:customStyle="1">
    <w:name w:val="Balloon Text Char"/>
    <w:basedOn w:val="DefaultParagraphFont"/>
    <w:link w:val="BalloonText"/>
    <w:uiPriority w:val="99"/>
    <w:semiHidden/>
    <w:qFormat/>
    <w:rsid w:val="00351775"/>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Sakkal Majalla" w:hAnsi="Sakkal Majalla" w:eastAsia="Calibri" w:cs="Arial"/>
      <w:b/>
      <w:sz w:val="3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3d5330"/>
    <w:pPr>
      <w:spacing w:before="0" w:after="200"/>
      <w:ind w:left="720" w:hanging="0"/>
      <w:contextualSpacing/>
    </w:pPr>
    <w:rPr/>
  </w:style>
  <w:style w:type="paragraph" w:styleId="Header">
    <w:name w:val="Header"/>
    <w:basedOn w:val="Normal"/>
    <w:link w:val="HeaderChar"/>
    <w:uiPriority w:val="99"/>
    <w:unhideWhenUsed/>
    <w:rsid w:val="00ca3591"/>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a3591"/>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351775"/>
    <w:pPr>
      <w:spacing w:lineRule="auto" w:line="240" w:before="0" w:after="0"/>
    </w:pPr>
    <w:rPr>
      <w:rFonts w:ascii="Tahoma" w:hAnsi="Tahoma" w:cs="Tahoma"/>
      <w:sz w:val="16"/>
      <w:szCs w:val="16"/>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54335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7C8F4-D30B-4621-B8F5-9AD48297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Application>LibreOffice/5.4.5.1$Linux_X86_64 LibreOffice_project/40m0$Build-1</Application>
  <Pages>21</Pages>
  <Words>5482</Words>
  <Characters>25835</Characters>
  <CharactersWithSpaces>31583</CharactersWithSpaces>
  <Paragraphs>557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2016-03-12T06:35:00Z</dcterms:created>
  <dc:creator>Hamid Mohamed Ahmed</dc:creator>
  <dc:description/>
  <dc:language>en-US</dc:language>
  <cp:lastModifiedBy/>
  <cp:lastPrinted>2016-05-10T13:29:00Z</cp:lastPrinted>
  <dcterms:modified xsi:type="dcterms:W3CDTF">2018-03-27T16:40:18Z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